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1249"/>
        <w:gridCol w:w="2835"/>
      </w:tblGrid>
      <w:tr w:rsidR="005D3FED" w:rsidRPr="00717F0B" w14:paraId="73AED3AD" w14:textId="77777777" w:rsidTr="00F16022">
        <w:trPr>
          <w:cantSplit/>
          <w:trHeight w:val="389"/>
          <w:jc w:val="right"/>
        </w:trPr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16B8C7" w14:textId="77777777" w:rsidR="005D3FED" w:rsidRPr="00F04EEC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0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B8A20" w14:textId="77777777" w:rsidR="005D3FED" w:rsidRPr="00717F0B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Банковская отчетность</w:t>
            </w:r>
          </w:p>
        </w:tc>
      </w:tr>
      <w:tr w:rsidR="005D3FED" w:rsidRPr="00717F0B" w14:paraId="391B09D9" w14:textId="77777777" w:rsidTr="00F16022">
        <w:trPr>
          <w:cantSplit/>
          <w:trHeight w:val="389"/>
          <w:jc w:val="right"/>
        </w:trPr>
        <w:tc>
          <w:tcPr>
            <w:tcW w:w="2012" w:type="dxa"/>
            <w:vMerge w:val="restart"/>
            <w:tcBorders>
              <w:top w:val="single" w:sz="4" w:space="0" w:color="auto"/>
            </w:tcBorders>
          </w:tcPr>
          <w:p w14:paraId="14FB7CD3" w14:textId="166F7783" w:rsidR="005D3FED" w:rsidRPr="00717F0B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 xml:space="preserve">Код территории по </w:t>
            </w:r>
            <w:hyperlink r:id="rId8" w:anchor="/document/179064/entry/0" w:history="1">
              <w:r w:rsidRPr="00F04EEC">
                <w:rPr>
                  <w:rStyle w:val="ae"/>
                  <w:bCs/>
                  <w:snapToGrid w:val="0"/>
                  <w:color w:val="auto"/>
                  <w:sz w:val="22"/>
                  <w:szCs w:val="22"/>
                  <w:u w:val="none"/>
                </w:rPr>
                <w:t>ОКАТО</w:t>
              </w:r>
            </w:hyperlink>
            <w:r w:rsidRPr="004600FB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</w:tcBorders>
          </w:tcPr>
          <w:p w14:paraId="0EF07090" w14:textId="77777777" w:rsidR="005D3FED" w:rsidRPr="00717F0B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Код кредитной организации (филиала)</w:t>
            </w:r>
          </w:p>
        </w:tc>
      </w:tr>
      <w:tr w:rsidR="005D3FED" w:rsidRPr="00717F0B" w14:paraId="24B5A08B" w14:textId="77777777" w:rsidTr="00F16022">
        <w:trPr>
          <w:trHeight w:val="707"/>
          <w:jc w:val="right"/>
        </w:trPr>
        <w:tc>
          <w:tcPr>
            <w:tcW w:w="2012" w:type="dxa"/>
            <w:vMerge/>
          </w:tcPr>
          <w:p w14:paraId="5D5592E3" w14:textId="77777777" w:rsidR="005D3FED" w:rsidRPr="00717F0B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</w:tcPr>
          <w:p w14:paraId="36F0EC20" w14:textId="389DBD2F" w:rsidR="005D3FED" w:rsidRPr="00717F0B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>по ОКПО</w:t>
            </w:r>
            <w:r w:rsidRPr="00F04EEC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2835" w:type="dxa"/>
          </w:tcPr>
          <w:p w14:paraId="539F6369" w14:textId="77777777" w:rsidR="005D3FED" w:rsidRPr="00717F0B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регистрационный номер (/порядковый номер)</w:t>
            </w:r>
          </w:p>
        </w:tc>
      </w:tr>
      <w:tr w:rsidR="005D3FED" w:rsidRPr="00C41599" w14:paraId="23C15FBE" w14:textId="77777777" w:rsidTr="00F16022">
        <w:trPr>
          <w:trHeight w:val="153"/>
          <w:jc w:val="right"/>
        </w:trPr>
        <w:tc>
          <w:tcPr>
            <w:tcW w:w="2012" w:type="dxa"/>
            <w:shd w:val="clear" w:color="auto" w:fill="auto"/>
            <w:vAlign w:val="center"/>
          </w:tcPr>
          <w:p w14:paraId="66DCAF76" w14:textId="4D48A259" w:rsidR="005D3FED" w:rsidRPr="00C41599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1F1A75">
              <w:rPr>
                <w:bCs/>
                <w:snapToGrid w:val="0"/>
                <w:sz w:val="22"/>
                <w:szCs w:val="22"/>
              </w:rPr>
              <w:t>88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3B444032" w14:textId="77777777" w:rsidR="005D3FED" w:rsidRPr="00C41599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38024380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5FA172" w14:textId="77777777" w:rsidR="005D3FED" w:rsidRPr="00C41599" w:rsidRDefault="005D3FED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3508-К</w:t>
            </w:r>
          </w:p>
        </w:tc>
      </w:tr>
    </w:tbl>
    <w:p w14:paraId="4C82C0E2" w14:textId="77777777" w:rsidR="005D3FED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jc w:val="center"/>
        <w:rPr>
          <w:b/>
          <w:snapToGrid w:val="0"/>
          <w:sz w:val="22"/>
          <w:szCs w:val="22"/>
        </w:rPr>
      </w:pPr>
    </w:p>
    <w:p w14:paraId="4F2E752B" w14:textId="77777777" w:rsidR="005D3FED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jc w:val="center"/>
        <w:rPr>
          <w:b/>
          <w:snapToGrid w:val="0"/>
          <w:sz w:val="22"/>
          <w:szCs w:val="22"/>
        </w:rPr>
      </w:pPr>
    </w:p>
    <w:p w14:paraId="4451CF02" w14:textId="77777777" w:rsidR="005D3FED" w:rsidRPr="00306D64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jc w:val="center"/>
        <w:rPr>
          <w:b/>
          <w:snapToGrid w:val="0"/>
          <w:sz w:val="22"/>
          <w:szCs w:val="22"/>
        </w:rPr>
      </w:pPr>
    </w:p>
    <w:p w14:paraId="117F5825" w14:textId="77777777" w:rsidR="005D3FED" w:rsidRPr="00A93F9D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jc w:val="center"/>
        <w:rPr>
          <w:b/>
          <w:snapToGrid w:val="0"/>
          <w:color w:val="000000"/>
          <w:sz w:val="22"/>
          <w:szCs w:val="22"/>
        </w:rPr>
      </w:pPr>
      <w:r w:rsidRPr="00262F0E">
        <w:rPr>
          <w:b/>
          <w:snapToGrid w:val="0"/>
          <w:color w:val="000000"/>
          <w:sz w:val="22"/>
          <w:szCs w:val="22"/>
        </w:rPr>
        <w:t xml:space="preserve">БУХГАЛТЕРСКИЙ БАЛАНС </w:t>
      </w:r>
    </w:p>
    <w:p w14:paraId="5D6543CE" w14:textId="77777777" w:rsidR="005D3FED" w:rsidRPr="00262F0E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jc w:val="center"/>
        <w:rPr>
          <w:snapToGrid w:val="0"/>
          <w:color w:val="000000"/>
          <w:sz w:val="22"/>
          <w:szCs w:val="22"/>
        </w:rPr>
      </w:pPr>
      <w:r w:rsidRPr="00262F0E">
        <w:rPr>
          <w:b/>
          <w:bCs/>
          <w:snapToGrid w:val="0"/>
          <w:color w:val="000000"/>
          <w:sz w:val="22"/>
          <w:szCs w:val="22"/>
        </w:rPr>
        <w:t>(публикуемая форма)</w:t>
      </w:r>
    </w:p>
    <w:p w14:paraId="10E710CD" w14:textId="3F312819" w:rsidR="005D3FED" w:rsidRPr="00262F0E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jc w:val="center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>за</w:t>
      </w:r>
      <w:r w:rsidR="002658DB">
        <w:rPr>
          <w:b/>
          <w:snapToGrid w:val="0"/>
          <w:color w:val="000000"/>
          <w:sz w:val="22"/>
          <w:szCs w:val="22"/>
        </w:rPr>
        <w:t xml:space="preserve"> </w:t>
      </w:r>
      <w:r w:rsidRPr="00262F0E">
        <w:rPr>
          <w:b/>
          <w:snapToGrid w:val="0"/>
          <w:color w:val="000000"/>
          <w:sz w:val="22"/>
          <w:szCs w:val="22"/>
        </w:rPr>
        <w:t>20</w:t>
      </w:r>
      <w:r>
        <w:rPr>
          <w:b/>
          <w:snapToGrid w:val="0"/>
          <w:color w:val="000000"/>
          <w:sz w:val="22"/>
          <w:szCs w:val="22"/>
        </w:rPr>
        <w:t>2</w:t>
      </w:r>
      <w:r>
        <w:rPr>
          <w:b/>
          <w:snapToGrid w:val="0"/>
          <w:color w:val="000000"/>
          <w:sz w:val="22"/>
          <w:szCs w:val="22"/>
          <w:lang w:val="en-US"/>
        </w:rPr>
        <w:t>4</w:t>
      </w:r>
      <w:r w:rsidRPr="00262F0E">
        <w:rPr>
          <w:b/>
          <w:snapToGrid w:val="0"/>
          <w:color w:val="000000"/>
          <w:sz w:val="22"/>
          <w:szCs w:val="22"/>
        </w:rPr>
        <w:t xml:space="preserve"> г.</w:t>
      </w:r>
    </w:p>
    <w:p w14:paraId="0B7C4F95" w14:textId="77777777" w:rsidR="005D3FED" w:rsidRPr="00262F0E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jc w:val="center"/>
        <w:rPr>
          <w:color w:val="000000"/>
          <w:sz w:val="22"/>
          <w:szCs w:val="22"/>
        </w:rPr>
      </w:pPr>
    </w:p>
    <w:p w14:paraId="3B05C911" w14:textId="77777777" w:rsidR="005D3FED" w:rsidRPr="004600FB" w:rsidRDefault="005D3FED" w:rsidP="005D3FED">
      <w:pPr>
        <w:pStyle w:val="balans1"/>
        <w:pBdr>
          <w:bottom w:val="none" w:sz="0" w:space="0" w:color="auto"/>
          <w:between w:val="none" w:sz="0" w:space="0" w:color="auto"/>
        </w:pBdr>
        <w:tabs>
          <w:tab w:val="clear" w:pos="397"/>
          <w:tab w:val="clear" w:pos="3345"/>
          <w:tab w:val="clear" w:pos="3969"/>
        </w:tabs>
        <w:ind w:left="0" w:right="0"/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</w:pPr>
      <w:r w:rsidRPr="004600FB">
        <w:rPr>
          <w:rFonts w:ascii="Times New Roman" w:hAnsi="Times New Roman" w:cs="Times New Roman"/>
          <w:color w:val="000000"/>
          <w:spacing w:val="0"/>
          <w:sz w:val="22"/>
          <w:szCs w:val="22"/>
        </w:rPr>
        <w:t xml:space="preserve">Полное фирменное наименование кредитной организации: </w:t>
      </w:r>
      <w:r w:rsidRPr="004600FB"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  <w:t>Небанковская кредитная организация «МОНЕТА» (общество с ограниченной ответственностью)</w:t>
      </w:r>
    </w:p>
    <w:p w14:paraId="67FF6505" w14:textId="77777777" w:rsidR="005D3FED" w:rsidRPr="004600FB" w:rsidRDefault="005D3FED" w:rsidP="005D3FED">
      <w:pPr>
        <w:rPr>
          <w:sz w:val="22"/>
          <w:szCs w:val="22"/>
        </w:rPr>
      </w:pPr>
    </w:p>
    <w:p w14:paraId="4BD35478" w14:textId="77777777" w:rsidR="005D3FED" w:rsidRPr="004600FB" w:rsidRDefault="005D3FED" w:rsidP="005D3FED">
      <w:pPr>
        <w:jc w:val="both"/>
        <w:rPr>
          <w:b/>
          <w:bCs/>
          <w:sz w:val="22"/>
          <w:szCs w:val="22"/>
        </w:rPr>
      </w:pPr>
      <w:r w:rsidRPr="004600FB">
        <w:rPr>
          <w:sz w:val="22"/>
          <w:szCs w:val="22"/>
        </w:rPr>
        <w:t>Адрес кредитной организации в пределах места нахождения кредитной организации</w:t>
      </w:r>
      <w:r w:rsidRPr="004600FB">
        <w:rPr>
          <w:color w:val="000000"/>
          <w:sz w:val="22"/>
          <w:szCs w:val="22"/>
        </w:rPr>
        <w:t xml:space="preserve">: </w:t>
      </w:r>
      <w:r w:rsidRPr="004600FB">
        <w:rPr>
          <w:b/>
          <w:sz w:val="22"/>
          <w:szCs w:val="22"/>
        </w:rPr>
        <w:t>424000, г. Йошкар-Ола, ул. Гоголя, д. 2, строение "А"</w:t>
      </w:r>
    </w:p>
    <w:p w14:paraId="055C6FC4" w14:textId="77777777" w:rsidR="005D3FED" w:rsidRPr="00262F0E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rPr>
          <w:b/>
          <w:bCs/>
          <w:sz w:val="20"/>
          <w:szCs w:val="20"/>
        </w:rPr>
      </w:pPr>
    </w:p>
    <w:p w14:paraId="46386275" w14:textId="02F6248C" w:rsidR="005D3FED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  <w:r w:rsidRPr="00983E97">
        <w:rPr>
          <w:color w:val="000000"/>
          <w:sz w:val="20"/>
          <w:szCs w:val="20"/>
        </w:rPr>
        <w:t>Код формы по ОКУД</w:t>
      </w:r>
      <w:r w:rsidRPr="004600FB">
        <w:rPr>
          <w:sz w:val="20"/>
          <w:szCs w:val="20"/>
        </w:rPr>
        <w:t xml:space="preserve"> </w:t>
      </w:r>
      <w:hyperlink r:id="rId9" w:anchor="/document/179139/entry/409806" w:history="1">
        <w:r w:rsidRPr="004600FB">
          <w:rPr>
            <w:rStyle w:val="ae"/>
            <w:b/>
            <w:bCs/>
            <w:color w:val="auto"/>
            <w:sz w:val="20"/>
            <w:szCs w:val="20"/>
            <w:u w:val="none"/>
          </w:rPr>
          <w:t>0409806</w:t>
        </w:r>
      </w:hyperlink>
    </w:p>
    <w:p w14:paraId="7C25FB71" w14:textId="77777777" w:rsidR="005D3FED" w:rsidRPr="00F16022" w:rsidRDefault="005D3FED" w:rsidP="005D3FED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  <w:r w:rsidRPr="00262F0E">
        <w:rPr>
          <w:color w:val="000000"/>
          <w:sz w:val="20"/>
          <w:szCs w:val="20"/>
        </w:rPr>
        <w:t xml:space="preserve">Квартальная </w:t>
      </w:r>
      <w:r w:rsidRPr="00983E97">
        <w:rPr>
          <w:color w:val="000000"/>
          <w:sz w:val="20"/>
          <w:szCs w:val="20"/>
        </w:rPr>
        <w:t>(Полугодовая)</w:t>
      </w:r>
      <w:r w:rsidRPr="00262F0E">
        <w:rPr>
          <w:color w:val="000000"/>
          <w:sz w:val="20"/>
          <w:szCs w:val="20"/>
        </w:rPr>
        <w:t xml:space="preserve"> (Годовая)</w:t>
      </w:r>
    </w:p>
    <w:p w14:paraId="71CE769A" w14:textId="77777777" w:rsidR="0050571B" w:rsidRDefault="0050571B" w:rsidP="005D3FED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</w:p>
    <w:p w14:paraId="6E556013" w14:textId="77777777" w:rsidR="001D3D98" w:rsidRPr="001D3D98" w:rsidRDefault="001D3D98" w:rsidP="005D3FED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</w:p>
    <w:tbl>
      <w:tblPr>
        <w:tblW w:w="9759" w:type="dxa"/>
        <w:tblInd w:w="113" w:type="dxa"/>
        <w:tblLook w:val="04A0" w:firstRow="1" w:lastRow="0" w:firstColumn="1" w:lastColumn="0" w:noHBand="0" w:noVBand="1"/>
      </w:tblPr>
      <w:tblGrid>
        <w:gridCol w:w="797"/>
        <w:gridCol w:w="4657"/>
        <w:gridCol w:w="1435"/>
        <w:gridCol w:w="1435"/>
        <w:gridCol w:w="1435"/>
      </w:tblGrid>
      <w:tr w:rsidR="00161B72" w:rsidRPr="00AD2E61" w14:paraId="7FC58C99" w14:textId="77777777" w:rsidTr="00161B72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07DA28" w14:textId="2F1A7FDC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Номер</w:t>
            </w:r>
            <w:r w:rsidR="00ED7D43" w:rsidRPr="00C02107">
              <w:rPr>
                <w:sz w:val="20"/>
                <w:szCs w:val="20"/>
              </w:rPr>
              <w:t xml:space="preserve"> строки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48F997" w14:textId="77777777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Наименование статьи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BCD27" w14:textId="141B184E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Номер</w:t>
            </w:r>
            <w:r w:rsidR="00ED7D43" w:rsidRPr="00C02107">
              <w:rPr>
                <w:sz w:val="20"/>
                <w:szCs w:val="20"/>
              </w:rPr>
              <w:t xml:space="preserve"> пояснения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A2CF4" w14:textId="0A650A2D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 xml:space="preserve">Данные </w:t>
            </w:r>
            <w:r w:rsidR="00ED7D43" w:rsidRPr="00C02107">
              <w:rPr>
                <w:sz w:val="20"/>
                <w:szCs w:val="20"/>
              </w:rPr>
              <w:t xml:space="preserve">за отчетный период, </w:t>
            </w:r>
            <w:proofErr w:type="spellStart"/>
            <w:r w:rsidR="00ED7D43" w:rsidRPr="00C02107">
              <w:rPr>
                <w:sz w:val="20"/>
                <w:szCs w:val="20"/>
              </w:rPr>
              <w:t>тыс.руб</w:t>
            </w:r>
            <w:proofErr w:type="spellEnd"/>
            <w:r w:rsidR="00ED7D43" w:rsidRPr="00C02107">
              <w:rPr>
                <w:sz w:val="20"/>
                <w:szCs w:val="20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B7A09" w14:textId="277FABA0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Данные</w:t>
            </w:r>
            <w:r w:rsidR="00ED7D43" w:rsidRPr="00C02107">
              <w:rPr>
                <w:sz w:val="20"/>
                <w:szCs w:val="20"/>
              </w:rPr>
              <w:t xml:space="preserve"> за предыдущий отчетный год, </w:t>
            </w:r>
            <w:proofErr w:type="spellStart"/>
            <w:r w:rsidR="00ED7D43" w:rsidRPr="00C02107">
              <w:rPr>
                <w:sz w:val="20"/>
                <w:szCs w:val="20"/>
              </w:rPr>
              <w:t>тыс.руб</w:t>
            </w:r>
            <w:proofErr w:type="spellEnd"/>
            <w:r w:rsidR="00ED7D43" w:rsidRPr="00C02107">
              <w:rPr>
                <w:sz w:val="20"/>
                <w:szCs w:val="20"/>
              </w:rPr>
              <w:t>.</w:t>
            </w:r>
          </w:p>
        </w:tc>
      </w:tr>
      <w:tr w:rsidR="00161B72" w:rsidRPr="00AD2E61" w14:paraId="24231803" w14:textId="77777777" w:rsidTr="005242AF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863A" w14:textId="77777777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1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0DAD" w14:textId="77777777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7EF0" w14:textId="77777777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95E8" w14:textId="77777777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9B28" w14:textId="77777777" w:rsidR="00161B72" w:rsidRPr="00C02107" w:rsidRDefault="00161B72">
            <w:pPr>
              <w:jc w:val="center"/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5</w:t>
            </w:r>
          </w:p>
        </w:tc>
      </w:tr>
      <w:tr w:rsidR="005242AF" w:rsidRPr="00AD2E61" w14:paraId="44CFFEE3" w14:textId="77777777" w:rsidTr="005242AF">
        <w:trPr>
          <w:trHeight w:val="255"/>
        </w:trPr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DCDE1" w14:textId="4A6131B9" w:rsidR="005242AF" w:rsidRPr="00C02107" w:rsidRDefault="005242AF" w:rsidP="005242AF">
            <w:pPr>
              <w:jc w:val="center"/>
              <w:rPr>
                <w:sz w:val="20"/>
                <w:szCs w:val="20"/>
              </w:rPr>
            </w:pPr>
            <w:r w:rsidRPr="00C02107">
              <w:rPr>
                <w:b/>
                <w:sz w:val="20"/>
                <w:szCs w:val="20"/>
              </w:rPr>
              <w:t>I. АКТИВЫ</w:t>
            </w:r>
          </w:p>
        </w:tc>
      </w:tr>
      <w:tr w:rsidR="006732EC" w:rsidRPr="00AD2E61" w14:paraId="5E4788E1" w14:textId="77777777" w:rsidTr="00DA061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359C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1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9823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Денежные средства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30EF" w14:textId="5F780B5A" w:rsidR="006732EC" w:rsidRPr="00C02107" w:rsidRDefault="006732EC" w:rsidP="00673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E1FD5" w14:textId="064CB9CD" w:rsidR="006732EC" w:rsidRPr="00C55F5E" w:rsidRDefault="006732EC" w:rsidP="006732EC">
            <w:pPr>
              <w:jc w:val="right"/>
              <w:rPr>
                <w:sz w:val="20"/>
                <w:szCs w:val="20"/>
              </w:rPr>
            </w:pPr>
            <w:r w:rsidRPr="00C55F5E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1481" w14:textId="15846A9E" w:rsidR="006732EC" w:rsidRPr="00C55F5E" w:rsidRDefault="006732EC" w:rsidP="006732EC">
            <w:pPr>
              <w:jc w:val="right"/>
              <w:rPr>
                <w:sz w:val="20"/>
                <w:szCs w:val="20"/>
              </w:rPr>
            </w:pPr>
            <w:r w:rsidRPr="00C55F5E">
              <w:rPr>
                <w:sz w:val="20"/>
                <w:szCs w:val="20"/>
              </w:rPr>
              <w:t>0</w:t>
            </w:r>
          </w:p>
        </w:tc>
      </w:tr>
      <w:tr w:rsidR="002160FD" w:rsidRPr="00AD2E61" w14:paraId="14808CDC" w14:textId="77777777" w:rsidTr="00A57989">
        <w:trPr>
          <w:trHeight w:val="437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B0EDB" w14:textId="77777777" w:rsidR="002160FD" w:rsidRPr="00C02107" w:rsidRDefault="002160FD" w:rsidP="002160FD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2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5CFB6" w14:textId="4A7FE1F5" w:rsidR="002160FD" w:rsidRPr="00C02107" w:rsidRDefault="002160FD" w:rsidP="002160FD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Средства кредитной организации в Центральном банке Российской Федерации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E3F2D" w14:textId="5EB8B46A" w:rsidR="002160FD" w:rsidRPr="00952894" w:rsidRDefault="002160FD" w:rsidP="002160FD">
            <w:pPr>
              <w:jc w:val="center"/>
              <w:rPr>
                <w:sz w:val="20"/>
                <w:szCs w:val="20"/>
              </w:rPr>
            </w:pPr>
            <w:r w:rsidRPr="00952894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9A74D2" w14:textId="56A3D139" w:rsidR="002160FD" w:rsidRPr="002160FD" w:rsidRDefault="002160FD" w:rsidP="002160FD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1 678 611 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05D1A" w14:textId="1B1DBA34" w:rsidR="002160FD" w:rsidRPr="00C55F5E" w:rsidRDefault="002160FD" w:rsidP="002160FD">
            <w:pPr>
              <w:jc w:val="right"/>
              <w:rPr>
                <w:sz w:val="20"/>
                <w:szCs w:val="20"/>
              </w:rPr>
            </w:pPr>
            <w:r w:rsidRPr="00C04329">
              <w:rPr>
                <w:sz w:val="20"/>
                <w:szCs w:val="20"/>
                <w:lang w:val="en-US"/>
              </w:rPr>
              <w:t xml:space="preserve">595 581   </w:t>
            </w:r>
          </w:p>
        </w:tc>
      </w:tr>
      <w:tr w:rsidR="002160FD" w:rsidRPr="00AD2E61" w14:paraId="49AA1413" w14:textId="77777777" w:rsidTr="00A57989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FD85" w14:textId="77777777" w:rsidR="002160FD" w:rsidRPr="00C02107" w:rsidRDefault="002160FD" w:rsidP="002160FD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2.1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A82B" w14:textId="1C95E145" w:rsidR="002160FD" w:rsidRPr="00C02107" w:rsidRDefault="002160FD" w:rsidP="002160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</w:t>
            </w:r>
            <w:r w:rsidRPr="00C02107">
              <w:rPr>
                <w:sz w:val="20"/>
                <w:szCs w:val="20"/>
              </w:rPr>
              <w:t>бязательные резервы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2CBA" w14:textId="0A9BC89C" w:rsidR="002160FD" w:rsidRPr="00952894" w:rsidRDefault="002160FD" w:rsidP="002160FD">
            <w:pPr>
              <w:jc w:val="center"/>
              <w:rPr>
                <w:sz w:val="20"/>
                <w:szCs w:val="20"/>
              </w:rPr>
            </w:pPr>
            <w:r w:rsidRPr="00952894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B8A67" w14:textId="04946614" w:rsidR="002160FD" w:rsidRPr="002160FD" w:rsidRDefault="002160FD" w:rsidP="002160FD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590C" w14:textId="02818E71" w:rsidR="002160FD" w:rsidRPr="00B44404" w:rsidRDefault="002160FD" w:rsidP="002160FD">
            <w:pPr>
              <w:jc w:val="right"/>
              <w:rPr>
                <w:sz w:val="20"/>
                <w:szCs w:val="20"/>
                <w:lang w:val="en-US"/>
              </w:rPr>
            </w:pPr>
            <w:r w:rsidRPr="00B44404">
              <w:rPr>
                <w:sz w:val="20"/>
                <w:szCs w:val="20"/>
                <w:lang w:val="en-US"/>
              </w:rPr>
              <w:t>0</w:t>
            </w:r>
          </w:p>
        </w:tc>
      </w:tr>
      <w:tr w:rsidR="002160FD" w:rsidRPr="00AD2E61" w14:paraId="3DEE3382" w14:textId="77777777" w:rsidTr="00A57989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FA44" w14:textId="77777777" w:rsidR="002160FD" w:rsidRPr="00C02107" w:rsidRDefault="002160FD" w:rsidP="002160FD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3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C29F" w14:textId="77777777" w:rsidR="002160FD" w:rsidRPr="00C02107" w:rsidRDefault="002160FD" w:rsidP="002160FD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Средства в кредитных организациях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FEEA" w14:textId="5FBC3F62" w:rsidR="002160FD" w:rsidRPr="00952894" w:rsidRDefault="002160FD" w:rsidP="002160FD">
            <w:pPr>
              <w:jc w:val="center"/>
              <w:rPr>
                <w:sz w:val="20"/>
                <w:szCs w:val="20"/>
              </w:rPr>
            </w:pPr>
            <w:r w:rsidRPr="00952894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336D8" w14:textId="0873CFAB" w:rsidR="002160FD" w:rsidRPr="002160FD" w:rsidRDefault="002160FD" w:rsidP="002160FD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734 866  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BC28" w14:textId="68463E52" w:rsidR="002160FD" w:rsidRPr="00B44404" w:rsidRDefault="002160FD" w:rsidP="002160FD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  <w:lang w:val="en-US"/>
              </w:rPr>
              <w:t xml:space="preserve">532 975     </w:t>
            </w:r>
          </w:p>
        </w:tc>
      </w:tr>
      <w:tr w:rsidR="002160FD" w:rsidRPr="00AD2E61" w14:paraId="35C2A7A1" w14:textId="77777777" w:rsidTr="00893F48">
        <w:trPr>
          <w:trHeight w:val="70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3AC822" w14:textId="77777777" w:rsidR="002160FD" w:rsidRPr="00C02107" w:rsidRDefault="002160FD" w:rsidP="002160FD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4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CAC40" w14:textId="77855251" w:rsidR="002160FD" w:rsidRPr="00C02107" w:rsidRDefault="002160FD" w:rsidP="002160FD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Финансовые активы, оцениваемые по справедливой стоимости через прибыль или убыток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08DC4F" w14:textId="6E74B955" w:rsidR="002160FD" w:rsidRPr="00952894" w:rsidRDefault="002160FD" w:rsidP="002160FD">
            <w:pPr>
              <w:jc w:val="center"/>
              <w:rPr>
                <w:sz w:val="20"/>
                <w:szCs w:val="20"/>
              </w:rPr>
            </w:pPr>
            <w:r w:rsidRPr="00952894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F879FF" w14:textId="3F38E9B1" w:rsidR="002160FD" w:rsidRPr="002160FD" w:rsidRDefault="002160FD" w:rsidP="002160F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 xml:space="preserve">75 197 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D076D" w14:textId="30533E63" w:rsidR="002160FD" w:rsidRPr="00B44404" w:rsidRDefault="002160FD" w:rsidP="002160FD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 xml:space="preserve">72 685   </w:t>
            </w:r>
          </w:p>
        </w:tc>
      </w:tr>
      <w:tr w:rsidR="006732EC" w:rsidRPr="00AD2E61" w14:paraId="1CB8F895" w14:textId="77777777" w:rsidTr="00893F48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CCEFF5" w14:textId="2F570160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4а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1E881C" w14:textId="64A603CA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Производные финансовые инструменты для целей хеджирования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58689E" w14:textId="7EA4B25A" w:rsidR="006732EC" w:rsidRPr="00952894" w:rsidRDefault="006732EC" w:rsidP="006732EC">
            <w:pPr>
              <w:jc w:val="center"/>
              <w:rPr>
                <w:sz w:val="20"/>
                <w:szCs w:val="20"/>
              </w:rPr>
            </w:pPr>
            <w:r w:rsidRPr="00952894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B27C6B" w14:textId="6482C9F6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5BFB00" w14:textId="375BDCC3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6732EC" w:rsidRPr="00AD2E61" w14:paraId="0ACC0061" w14:textId="77777777" w:rsidTr="00DA0612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5E7AD2F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5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D6A4" w14:textId="7BBB2506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Чистая ссудная задолженность, оцениваемая по амортизированной стоимости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2100" w14:textId="31ED0F67" w:rsidR="006732EC" w:rsidRPr="00952894" w:rsidRDefault="006732EC" w:rsidP="006732EC">
            <w:pPr>
              <w:jc w:val="center"/>
              <w:rPr>
                <w:sz w:val="20"/>
                <w:szCs w:val="20"/>
              </w:rPr>
            </w:pPr>
            <w:r w:rsidRPr="00952894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7CEB86" w14:textId="7DE31B14" w:rsidR="006732EC" w:rsidRPr="002160FD" w:rsidRDefault="002160FD" w:rsidP="006732EC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 xml:space="preserve">1 843 052 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642429" w14:textId="20D2F6FC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 xml:space="preserve">830 682   </w:t>
            </w:r>
          </w:p>
        </w:tc>
      </w:tr>
      <w:tr w:rsidR="006732EC" w:rsidRPr="00AD2E61" w14:paraId="0A34DABF" w14:textId="77777777" w:rsidTr="00DA0612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098A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6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9FA3" w14:textId="49C734A5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Чистые вложения в финансовые активы, оцениваемые по справедливой стоимости через прочий совокупный доход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2C60" w14:textId="0F5B354A" w:rsidR="006732EC" w:rsidRPr="00952894" w:rsidRDefault="006732EC" w:rsidP="006732EC">
            <w:pPr>
              <w:jc w:val="center"/>
              <w:rPr>
                <w:sz w:val="20"/>
                <w:szCs w:val="20"/>
              </w:rPr>
            </w:pPr>
            <w:r w:rsidRPr="00952894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61187" w14:textId="684FC661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39CA" w14:textId="0CDD4FDC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6732EC" w:rsidRPr="00AD2E61" w14:paraId="3437AE8A" w14:textId="77777777" w:rsidTr="00DA0612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7F5C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7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E8F3" w14:textId="76BD65F6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 xml:space="preserve">Чистые вложения в ценные бумаги и иные финансовые активы, </w:t>
            </w:r>
            <w:r w:rsidR="00C67147">
              <w:rPr>
                <w:sz w:val="20"/>
                <w:szCs w:val="20"/>
              </w:rPr>
              <w:t xml:space="preserve">оцениваемые </w:t>
            </w:r>
            <w:r w:rsidRPr="00C02107">
              <w:rPr>
                <w:sz w:val="20"/>
                <w:szCs w:val="20"/>
              </w:rPr>
              <w:t>по амортизированной стоимости (кроме ссудной задолженности)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AE49" w14:textId="32137186" w:rsidR="006732EC" w:rsidRPr="00635362" w:rsidRDefault="006732EC" w:rsidP="006732EC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3F1AC" w14:textId="70C2A9BA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3471" w14:textId="2FCC64FF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6732EC" w:rsidRPr="00AD2E61" w14:paraId="1EB39837" w14:textId="77777777" w:rsidTr="00DA061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BD25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8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370C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Инвестиции в дочерние и зависимые организации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6B7A" w14:textId="2EF6E557" w:rsidR="006732EC" w:rsidRPr="00F4031E" w:rsidRDefault="006732EC" w:rsidP="006732E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6EFED" w14:textId="3BE2F2C6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3150" w14:textId="17AB6CE7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6732EC" w:rsidRPr="00AD2E61" w14:paraId="5E33F1E9" w14:textId="77777777" w:rsidTr="00DA061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3AC3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9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414E" w14:textId="0C983ADF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Требовани</w:t>
            </w:r>
            <w:r w:rsidR="00C67147">
              <w:rPr>
                <w:sz w:val="20"/>
                <w:szCs w:val="20"/>
              </w:rPr>
              <w:t>е</w:t>
            </w:r>
            <w:r w:rsidRPr="00C02107">
              <w:rPr>
                <w:sz w:val="20"/>
                <w:szCs w:val="20"/>
              </w:rPr>
              <w:t xml:space="preserve"> по текущему налогу на прибыль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078E" w14:textId="50C91545" w:rsidR="006732EC" w:rsidRPr="00F4031E" w:rsidRDefault="006732EC" w:rsidP="006732E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EB199" w14:textId="58D8810D" w:rsidR="006732EC" w:rsidRPr="002160FD" w:rsidRDefault="002160FD" w:rsidP="006732EC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 xml:space="preserve">1 428   </w:t>
            </w:r>
            <w:r w:rsidR="006732EC" w:rsidRPr="002160F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FA59" w14:textId="3D74A186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0</w:t>
            </w:r>
            <w:r w:rsidRPr="00B44404">
              <w:rPr>
                <w:sz w:val="20"/>
                <w:szCs w:val="20"/>
                <w:lang w:val="en-US"/>
              </w:rPr>
              <w:t xml:space="preserve">   </w:t>
            </w:r>
          </w:p>
        </w:tc>
      </w:tr>
      <w:tr w:rsidR="006732EC" w:rsidRPr="00AD2E61" w14:paraId="7CF01D06" w14:textId="77777777" w:rsidTr="00DA061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5FB9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10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FB26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Отложенный налоговый актив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AA75" w14:textId="4D41C9AA" w:rsidR="006732EC" w:rsidRPr="00F4031E" w:rsidRDefault="006732EC" w:rsidP="006732E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3398C" w14:textId="21BC25AC" w:rsidR="006732EC" w:rsidRPr="002160FD" w:rsidRDefault="006732EC" w:rsidP="006732EC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910B" w14:textId="51651B4F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  <w:lang w:val="en-US"/>
              </w:rPr>
              <w:t>0</w:t>
            </w:r>
          </w:p>
        </w:tc>
      </w:tr>
      <w:tr w:rsidR="006732EC" w:rsidRPr="00AD2E61" w14:paraId="47F693B4" w14:textId="77777777" w:rsidTr="00DA0612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5AB4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11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780A" w14:textId="5FA25368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Основные средства, активы в форме права пользования и нематериальные активы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10DE" w14:textId="30FCF509" w:rsidR="006732EC" w:rsidRPr="00F4031E" w:rsidRDefault="006732EC" w:rsidP="006732EC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7EA97" w14:textId="2E512FD0" w:rsidR="006732EC" w:rsidRPr="002160FD" w:rsidRDefault="002160FD" w:rsidP="006732EC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29 241    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89CF" w14:textId="527EA0CB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  <w:lang w:val="en-US"/>
              </w:rPr>
              <w:t xml:space="preserve">27 091   </w:t>
            </w:r>
          </w:p>
        </w:tc>
      </w:tr>
      <w:tr w:rsidR="006732EC" w:rsidRPr="00AD2E61" w14:paraId="23762FC9" w14:textId="77777777" w:rsidTr="00DA061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F8CD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12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9A6D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Долгосрочные активы, предназначенные для продажи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2C27" w14:textId="6FE2512D" w:rsidR="006732EC" w:rsidRPr="00F4031E" w:rsidRDefault="006732EC" w:rsidP="006732E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2A4DF" w14:textId="2C978EDE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A42D" w14:textId="0620EEA0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6732EC" w:rsidRPr="00AD2E61" w14:paraId="70D19C88" w14:textId="77777777" w:rsidTr="00DA061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F8E8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13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8951" w14:textId="77777777" w:rsidR="006732EC" w:rsidRPr="00C02107" w:rsidRDefault="006732EC" w:rsidP="006732EC">
            <w:pPr>
              <w:rPr>
                <w:sz w:val="20"/>
                <w:szCs w:val="20"/>
              </w:rPr>
            </w:pPr>
            <w:r w:rsidRPr="00C02107">
              <w:rPr>
                <w:sz w:val="20"/>
                <w:szCs w:val="20"/>
              </w:rPr>
              <w:t>Прочие активы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A246" w14:textId="0A662916" w:rsidR="006732EC" w:rsidRPr="00F4031E" w:rsidRDefault="006732EC" w:rsidP="006732EC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E1398" w14:textId="5E88E789" w:rsidR="006732EC" w:rsidRPr="002160FD" w:rsidRDefault="006732EC" w:rsidP="006732EC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B474" w14:textId="1D871C29" w:rsidR="006732EC" w:rsidRPr="00B44404" w:rsidRDefault="006732EC" w:rsidP="006732EC">
            <w:pPr>
              <w:jc w:val="right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6732EC" w:rsidRPr="00E47535" w14:paraId="05F410A8" w14:textId="77777777" w:rsidTr="002160FD">
        <w:trPr>
          <w:trHeight w:val="5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F7CE" w14:textId="77777777" w:rsidR="006732EC" w:rsidRPr="00E47535" w:rsidRDefault="006732EC" w:rsidP="006732EC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14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70FB" w14:textId="77777777" w:rsidR="006732EC" w:rsidRPr="00E47535" w:rsidRDefault="006732EC" w:rsidP="006732EC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Всего активов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0A2D" w14:textId="6B7194CE" w:rsidR="006732EC" w:rsidRPr="00E47535" w:rsidRDefault="006732EC" w:rsidP="00673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F34A4" w14:textId="09E5EF46" w:rsidR="006732EC" w:rsidRPr="002658DB" w:rsidRDefault="002160FD" w:rsidP="006732EC">
            <w:pPr>
              <w:jc w:val="right"/>
              <w:rPr>
                <w:sz w:val="20"/>
                <w:szCs w:val="20"/>
                <w:highlight w:val="yellow"/>
                <w:lang w:val="en-US"/>
              </w:rPr>
            </w:pPr>
            <w:r w:rsidRPr="00D623F4">
              <w:rPr>
                <w:sz w:val="20"/>
                <w:szCs w:val="20"/>
                <w:lang w:val="en-US"/>
              </w:rPr>
              <w:t xml:space="preserve">4 370 688  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5EAE" w14:textId="0FE9E081" w:rsidR="006732EC" w:rsidRPr="00E47535" w:rsidRDefault="006732EC" w:rsidP="006732EC">
            <w:pPr>
              <w:jc w:val="right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  <w:lang w:val="en-US"/>
              </w:rPr>
              <w:t xml:space="preserve">2 072 246   </w:t>
            </w:r>
          </w:p>
        </w:tc>
      </w:tr>
      <w:tr w:rsidR="005242AF" w:rsidRPr="00E47535" w14:paraId="0900BC72" w14:textId="77777777" w:rsidTr="007F61DB">
        <w:trPr>
          <w:trHeight w:val="255"/>
        </w:trPr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DDE94" w14:textId="3B46C2E3" w:rsidR="005242AF" w:rsidRPr="002160FD" w:rsidRDefault="005242AF" w:rsidP="005242AF">
            <w:pPr>
              <w:jc w:val="center"/>
              <w:rPr>
                <w:sz w:val="20"/>
                <w:szCs w:val="20"/>
              </w:rPr>
            </w:pPr>
            <w:r w:rsidRPr="002160FD">
              <w:rPr>
                <w:b/>
                <w:sz w:val="20"/>
                <w:szCs w:val="20"/>
              </w:rPr>
              <w:lastRenderedPageBreak/>
              <w:t>II. ПАССИВЫ</w:t>
            </w:r>
          </w:p>
        </w:tc>
      </w:tr>
      <w:tr w:rsidR="00A0473E" w:rsidRPr="00E47535" w14:paraId="04D79AEA" w14:textId="77777777" w:rsidTr="00DA0612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0B5F" w14:textId="77777777" w:rsidR="00A0473E" w:rsidRPr="00E47535" w:rsidRDefault="00A0473E" w:rsidP="00A0473E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15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30ED" w14:textId="18F3976E" w:rsidR="00A0473E" w:rsidRPr="002160FD" w:rsidRDefault="00A0473E" w:rsidP="00A0473E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Кредиты, депозиты и прочие средства Центрального банка Российской Федерации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BFD9" w14:textId="5851240E" w:rsidR="00A0473E" w:rsidRPr="002160FD" w:rsidRDefault="00A0473E" w:rsidP="00A0473E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4DA2C" w14:textId="6B7F9D74" w:rsidR="00A0473E" w:rsidRPr="002160FD" w:rsidRDefault="00A0473E" w:rsidP="00A0473E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AB03" w14:textId="3788EF33" w:rsidR="00A0473E" w:rsidRPr="002160FD" w:rsidRDefault="00A0473E" w:rsidP="00A0473E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2160FD" w:rsidRPr="00E47535" w14:paraId="40E0CBE8" w14:textId="77777777" w:rsidTr="00D5757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750A" w14:textId="77777777" w:rsidR="002160FD" w:rsidRPr="00E47535" w:rsidRDefault="002160FD" w:rsidP="002160F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16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D3A8" w14:textId="721EE20D" w:rsidR="002160FD" w:rsidRPr="002160FD" w:rsidRDefault="002160FD" w:rsidP="002160F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Средства клиентов, оцениваемые по амортизированной стоимости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9167" w14:textId="7AF37BE7" w:rsidR="002160FD" w:rsidRPr="002160FD" w:rsidRDefault="002160FD" w:rsidP="002160FD">
            <w:pPr>
              <w:jc w:val="center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AC6D4" w14:textId="20B1E405" w:rsidR="002160FD" w:rsidRPr="002160FD" w:rsidRDefault="002160FD" w:rsidP="002160FD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362 423 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8583" w14:textId="0D20FA12" w:rsidR="002160FD" w:rsidRPr="002160FD" w:rsidRDefault="002160FD" w:rsidP="002160F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111 304   </w:t>
            </w:r>
          </w:p>
        </w:tc>
      </w:tr>
      <w:tr w:rsidR="002160FD" w:rsidRPr="00E47535" w14:paraId="28804B43" w14:textId="77777777" w:rsidTr="00D57574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7F2D" w14:textId="77777777" w:rsidR="002160FD" w:rsidRPr="00E47535" w:rsidRDefault="002160FD" w:rsidP="002160F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16.1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A6F5" w14:textId="77777777" w:rsidR="002160FD" w:rsidRPr="002160FD" w:rsidRDefault="002160FD" w:rsidP="002160F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средства кредитных организаций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D507" w14:textId="3BE11EE7" w:rsidR="002160FD" w:rsidRPr="002160FD" w:rsidRDefault="002160FD" w:rsidP="002160F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C4716" w14:textId="0DB8FB24" w:rsidR="002160FD" w:rsidRPr="002160FD" w:rsidRDefault="002160FD" w:rsidP="002160F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 xml:space="preserve">1 711  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CCCA" w14:textId="692B2180" w:rsidR="002160FD" w:rsidRPr="002160FD" w:rsidRDefault="002160FD" w:rsidP="002160F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 xml:space="preserve">110   </w:t>
            </w:r>
          </w:p>
        </w:tc>
      </w:tr>
      <w:tr w:rsidR="002160FD" w:rsidRPr="00E47535" w14:paraId="370EFE25" w14:textId="77777777" w:rsidTr="00D5757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06B4" w14:textId="77777777" w:rsidR="002160FD" w:rsidRPr="00E47535" w:rsidRDefault="002160FD" w:rsidP="002160F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16.2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1E87" w14:textId="4C4888B2" w:rsidR="002160FD" w:rsidRPr="002160FD" w:rsidRDefault="002160FD" w:rsidP="002160F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средства клиентов, не являющихся кредитными организациями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F38A" w14:textId="1D78E840" w:rsidR="002160FD" w:rsidRPr="002160FD" w:rsidRDefault="002160FD" w:rsidP="002160FD">
            <w:pPr>
              <w:jc w:val="center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0CE73" w14:textId="3F3DC853" w:rsidR="002160FD" w:rsidRPr="002160FD" w:rsidRDefault="002160FD" w:rsidP="002160FD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360 712 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D909" w14:textId="407CE866" w:rsidR="002160FD" w:rsidRPr="002160FD" w:rsidRDefault="002160FD" w:rsidP="002160F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111 194   </w:t>
            </w:r>
          </w:p>
        </w:tc>
      </w:tr>
      <w:tr w:rsidR="006732EC" w:rsidRPr="00E47535" w14:paraId="6BD18910" w14:textId="77777777" w:rsidTr="00D5757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2546" w14:textId="77777777" w:rsidR="006732EC" w:rsidRPr="00E47535" w:rsidRDefault="006732EC" w:rsidP="006732EC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16.2.1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B83B" w14:textId="174F0AB4" w:rsidR="006732EC" w:rsidRPr="002160FD" w:rsidRDefault="006732EC" w:rsidP="006732EC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вклады (средства) физических лиц, в том числе индивидуальных предпринимателей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AC6A" w14:textId="449E2B43" w:rsidR="006732EC" w:rsidRPr="002160FD" w:rsidRDefault="006732EC" w:rsidP="006732EC">
            <w:pPr>
              <w:jc w:val="center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53773" w14:textId="707AEEF0" w:rsidR="006732EC" w:rsidRPr="002160FD" w:rsidRDefault="006732EC" w:rsidP="006732EC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018E" w14:textId="1174B463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6732EC" w:rsidRPr="00E47535" w14:paraId="6D1290D4" w14:textId="77777777" w:rsidTr="00D5757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0BB8" w14:textId="77777777" w:rsidR="006732EC" w:rsidRPr="00E47535" w:rsidRDefault="006732EC" w:rsidP="006732EC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17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51AF" w14:textId="32C983C9" w:rsidR="006732EC" w:rsidRPr="002160FD" w:rsidRDefault="006732EC" w:rsidP="006732EC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Финансовые обязательства, оцениваемые по справедливой стоимости через прибыль или убыток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771F" w14:textId="466B5A63" w:rsidR="006732EC" w:rsidRPr="002160FD" w:rsidRDefault="006732EC" w:rsidP="006732EC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3DB38" w14:textId="291500AD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D007" w14:textId="3347A1BE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6732EC" w:rsidRPr="00E47535" w14:paraId="70A6DAD2" w14:textId="77777777" w:rsidTr="00D5757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4C8A" w14:textId="77777777" w:rsidR="006732EC" w:rsidRPr="00E47535" w:rsidRDefault="006732EC" w:rsidP="006732EC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17.1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0C5E" w14:textId="3CFF878B" w:rsidR="006732EC" w:rsidRPr="002160FD" w:rsidRDefault="006732EC" w:rsidP="006732EC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вклады (средства) физических лиц, в том числе индивидуальных предпринимателей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61DF" w14:textId="1F7752F8" w:rsidR="006732EC" w:rsidRPr="002160FD" w:rsidRDefault="006732EC" w:rsidP="006732EC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F54D1" w14:textId="1C5794F8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C798" w14:textId="5D71BA3C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6732EC" w:rsidRPr="00E47535" w14:paraId="552C2FA5" w14:textId="77777777" w:rsidTr="00D5757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0AB0" w14:textId="17BD6DB9" w:rsidR="006732EC" w:rsidRPr="00E47535" w:rsidRDefault="006732EC" w:rsidP="006732EC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17а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E6DE" w14:textId="73067EFD" w:rsidR="006732EC" w:rsidRPr="002160FD" w:rsidRDefault="006732EC" w:rsidP="006732EC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Производные финансовые инструменты для целей хеджирования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9FD2" w14:textId="3FB6C71D" w:rsidR="006732EC" w:rsidRPr="002160FD" w:rsidRDefault="006732EC" w:rsidP="006732EC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93EF0" w14:textId="697D6391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05C93" w14:textId="4C788E6B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</w:tr>
      <w:tr w:rsidR="006732EC" w:rsidRPr="00E47535" w14:paraId="1202C2C7" w14:textId="77777777" w:rsidTr="00D57574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0B0E" w14:textId="77777777" w:rsidR="006732EC" w:rsidRPr="00E47535" w:rsidRDefault="006732EC" w:rsidP="006732EC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18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EF3A" w14:textId="77777777" w:rsidR="006732EC" w:rsidRPr="002160FD" w:rsidRDefault="006732EC" w:rsidP="006732EC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Выпущенные долговые ценные бумаги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676C" w14:textId="62018743" w:rsidR="006732EC" w:rsidRPr="002160FD" w:rsidRDefault="006732EC" w:rsidP="006732EC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894E5" w14:textId="4D7EF92D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D600" w14:textId="3C95A572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6732EC" w:rsidRPr="00E47535" w14:paraId="3D97A4BF" w14:textId="77777777" w:rsidTr="00D5757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FAAD" w14:textId="77777777" w:rsidR="006732EC" w:rsidRPr="00E47535" w:rsidRDefault="006732EC" w:rsidP="006732EC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18.1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8309" w14:textId="3CD647A7" w:rsidR="006732EC" w:rsidRPr="002160FD" w:rsidRDefault="006732EC" w:rsidP="006732EC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оцениваемые по справедливой стоимости через прибыль или убыток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AEFC" w14:textId="6FAF0C79" w:rsidR="006732EC" w:rsidRPr="002160FD" w:rsidRDefault="006732EC" w:rsidP="006732EC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BD4A9" w14:textId="1B2A2132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2C70" w14:textId="0A44D761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6732EC" w:rsidRPr="00E47535" w14:paraId="5064F675" w14:textId="77777777" w:rsidTr="00D57574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186A" w14:textId="77777777" w:rsidR="006732EC" w:rsidRPr="00E47535" w:rsidRDefault="006732EC" w:rsidP="006732EC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18.2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8129" w14:textId="77777777" w:rsidR="006732EC" w:rsidRPr="002160FD" w:rsidRDefault="006732EC" w:rsidP="006732EC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оцениваемые по амортизированной стоимости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D5E5" w14:textId="297E76D1" w:rsidR="006732EC" w:rsidRPr="002160FD" w:rsidRDefault="006732EC" w:rsidP="006732EC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7570E" w14:textId="3A483994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9C02" w14:textId="4C664603" w:rsidR="006732EC" w:rsidRPr="002160FD" w:rsidRDefault="006732EC" w:rsidP="006732EC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045C96E7" w14:textId="77777777" w:rsidTr="00D57574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C8D6" w14:textId="6466BACE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19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CA5C9" w14:textId="5419511E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Привлеченные субординированные кредиты (депозиты, займы) и выпущенные субординированные облигационные займы, классифицированные в качестве обязательств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0D60" w14:textId="4FF6BECB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F15E" w14:textId="768898E4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A86A7" w14:textId="715E6B58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2DE9F278" w14:textId="77777777" w:rsidTr="00D57574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B866" w14:textId="440BDC5A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0F5A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Обязательство по текущему налогу на прибыль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B18F" w14:textId="73A10950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F87D3" w14:textId="5CBC8340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916E" w14:textId="20CC4830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 xml:space="preserve">4 190   </w:t>
            </w:r>
          </w:p>
        </w:tc>
      </w:tr>
      <w:tr w:rsidR="005D3FED" w:rsidRPr="00E47535" w14:paraId="093A3908" w14:textId="77777777" w:rsidTr="00D57574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A057" w14:textId="3137BC2A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</w:t>
            </w:r>
            <w:r w:rsidRPr="00E4753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ECAA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2568" w14:textId="03EF36A8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9C3A0" w14:textId="4F23238C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77C" w14:textId="2F133B94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083ECCAA" w14:textId="77777777" w:rsidTr="00D57574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983D" w14:textId="5511F4C6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</w:t>
            </w:r>
            <w:r w:rsidRPr="00E4753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15B5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Прочие обязательства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876A" w14:textId="370382F8" w:rsidR="005D3FED" w:rsidRPr="002160FD" w:rsidRDefault="005D3FED" w:rsidP="005D3FED">
            <w:pPr>
              <w:jc w:val="center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7AC00" w14:textId="577F52D1" w:rsidR="005D3FED" w:rsidRPr="002160FD" w:rsidRDefault="005D3FED" w:rsidP="005D3FED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4235" w14:textId="542BD109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</w:tr>
      <w:tr w:rsidR="005D3FED" w:rsidRPr="00E47535" w14:paraId="15583799" w14:textId="77777777" w:rsidTr="00D5757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4E54" w14:textId="623834FF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</w:t>
            </w:r>
            <w:r w:rsidRPr="00E47535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CBAD" w14:textId="19DF4AD5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Резервы на возможные потери по условным обязательствам кредитного характера, прочим возможным потерям и операциям с резидентами офшорных зон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79B2" w14:textId="1585E5E8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974E" w14:textId="569BB3EE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458F" w14:textId="6BF80764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</w:tr>
      <w:tr w:rsidR="005D3FED" w:rsidRPr="00E47535" w14:paraId="74BAB8D9" w14:textId="77777777" w:rsidTr="00D57574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7B48" w14:textId="79687FCD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</w:t>
            </w:r>
            <w:r w:rsidRPr="00E47535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3A6B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Всего обязательств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FCBA" w14:textId="23214231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74DF4" w14:textId="773A1F5F" w:rsidR="005D3FED" w:rsidRPr="002160FD" w:rsidRDefault="002160FD" w:rsidP="005D3FED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>4 138 39</w:t>
            </w:r>
            <w:r w:rsidRPr="002160FD">
              <w:rPr>
                <w:sz w:val="20"/>
                <w:szCs w:val="20"/>
              </w:rPr>
              <w:t>6</w:t>
            </w:r>
            <w:r w:rsidRPr="00216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5014" w14:textId="33E7A8D5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1 856 919   </w:t>
            </w:r>
          </w:p>
        </w:tc>
      </w:tr>
      <w:tr w:rsidR="005D3FED" w:rsidRPr="00E47535" w14:paraId="3D3DDE4A" w14:textId="77777777" w:rsidTr="005C0BAD">
        <w:trPr>
          <w:trHeight w:val="255"/>
        </w:trPr>
        <w:tc>
          <w:tcPr>
            <w:tcW w:w="8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255C4" w14:textId="77777777" w:rsidR="005D3FED" w:rsidRPr="002160FD" w:rsidRDefault="005D3FED" w:rsidP="005D3FED">
            <w:pPr>
              <w:jc w:val="center"/>
              <w:rPr>
                <w:b/>
                <w:sz w:val="20"/>
                <w:szCs w:val="20"/>
              </w:rPr>
            </w:pPr>
            <w:r w:rsidRPr="002160FD">
              <w:rPr>
                <w:b/>
                <w:sz w:val="20"/>
                <w:szCs w:val="20"/>
              </w:rPr>
              <w:t>III. ИСТОЧНИКИ СОБСТВЕННЫХ СРЕДСТВ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120A4" w14:textId="77777777" w:rsidR="005D3FED" w:rsidRPr="002160FD" w:rsidRDefault="005D3FED" w:rsidP="005D3FED">
            <w:pPr>
              <w:rPr>
                <w:sz w:val="20"/>
                <w:szCs w:val="20"/>
              </w:rPr>
            </w:pPr>
          </w:p>
        </w:tc>
      </w:tr>
      <w:tr w:rsidR="005D3FED" w:rsidRPr="00E47535" w14:paraId="6469E648" w14:textId="77777777" w:rsidTr="00161B7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84E4" w14:textId="3871EF0F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25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E7A8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Средства акционеров (участников)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0726" w14:textId="2EF911F7" w:rsidR="005D3FED" w:rsidRPr="002160FD" w:rsidRDefault="005D3FED" w:rsidP="005D3FED">
            <w:pPr>
              <w:jc w:val="center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24F5" w14:textId="0894F8F2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90 000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9111" w14:textId="77D8B1E0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90 000</w:t>
            </w:r>
          </w:p>
        </w:tc>
      </w:tr>
      <w:tr w:rsidR="005D3FED" w:rsidRPr="00E47535" w14:paraId="3352076D" w14:textId="77777777" w:rsidTr="005C0BAD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3F55" w14:textId="6A68C4A0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26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7E4B" w14:textId="5BC6E04E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Собственные акции (доли), выкупленные у акционеров (участников)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B1A0" w14:textId="4DF520C6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31AD" w14:textId="0BBBF140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7890" w14:textId="08EA93EE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</w:tr>
      <w:tr w:rsidR="005D3FED" w:rsidRPr="00E47535" w14:paraId="46597820" w14:textId="77777777" w:rsidTr="00161B7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1A56" w14:textId="1377F6C3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27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4616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Эмиссионный доход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8299" w14:textId="4FF73700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01CC" w14:textId="257642EF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BD42" w14:textId="02BE39F6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4BD12C4B" w14:textId="77777777" w:rsidTr="00161B7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33DF" w14:textId="18743CB8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28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E074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B873" w14:textId="517A7F21" w:rsidR="005D3FED" w:rsidRPr="002160FD" w:rsidRDefault="005D3FED" w:rsidP="005D3FED">
            <w:pPr>
              <w:jc w:val="center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0CB6" w14:textId="4034519E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9 000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828D" w14:textId="76E716AA" w:rsidR="005D3FED" w:rsidRPr="002160FD" w:rsidRDefault="005D3FED" w:rsidP="005D3FED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9 000</w:t>
            </w:r>
          </w:p>
        </w:tc>
      </w:tr>
      <w:tr w:rsidR="005D3FED" w:rsidRPr="00E47535" w14:paraId="1F3264BD" w14:textId="77777777" w:rsidTr="005C0BAD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279E" w14:textId="3B20A04A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29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A13A" w14:textId="195E9195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Переоценка финансовых активов, оцениваемых по справедливой стоимости через прочий совокупный доход, уменьшенная на отложенное налоговое обязательство (увеличенная на отложенный налоговый актив)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1D31" w14:textId="5A05EA7E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A296" w14:textId="11CACF12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40C4" w14:textId="0E29319E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4AE8C956" w14:textId="77777777" w:rsidTr="005C0BAD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E623" w14:textId="61722F50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30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BE74" w14:textId="616F40D8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Переоценка основных средств, активов в форме права пользования и нематериальных активов, уменьшенная на отложенное налоговое обязательство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5E00" w14:textId="3001C867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1B7D" w14:textId="5B5AB153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5D0E" w14:textId="76770188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215828FC" w14:textId="77777777" w:rsidTr="005C0BAD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916F" w14:textId="0319972E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31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2172" w14:textId="3333ED50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Переоценка обязательств (требований) по выплате долгосрочных вознаграждений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EF40" w14:textId="4F71EF15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461D" w14:textId="4151A18E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9488" w14:textId="08A65AB2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30238EFF" w14:textId="77777777" w:rsidTr="005C0BAD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66F3" w14:textId="5723C0CD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32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4095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Переоценка инструментов хеджирования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78D5" w14:textId="60EDE666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6203" w14:textId="1A6004B5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F6BD" w14:textId="12B454FC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</w:tr>
      <w:tr w:rsidR="005D3FED" w:rsidRPr="00E47535" w14:paraId="0D3377E3" w14:textId="77777777" w:rsidTr="00161B72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19A69" w14:textId="0092A66D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33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9CD1" w14:textId="79F3C14E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Денежные средства безвозмездного финансирования (вклады в имущество)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5BC43" w14:textId="21ACB4DE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45B56" w14:textId="35A7F2E3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0DBF8" w14:textId="78E3189F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10F42A34" w14:textId="77777777" w:rsidTr="00161B72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F3414" w14:textId="5595E639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34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E591" w14:textId="0F00BE0A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Изменение справедливой стоимости финансового обязательства, обусловленное изменением кредитного риска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8CC0B8" w14:textId="79A36C01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A32E7" w14:textId="071DCB4E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F9C83" w14:textId="6AE74918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064ABFE7" w14:textId="77777777" w:rsidTr="00DF335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118A9" w14:textId="153D7212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D979" w14:textId="0C7F69F9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 xml:space="preserve">Привлеченные субординированные кредиты (депозиты, займы) и выпущенные субординированные облигационные займы, </w:t>
            </w:r>
            <w:r w:rsidRPr="002160FD">
              <w:rPr>
                <w:sz w:val="20"/>
                <w:szCs w:val="20"/>
              </w:rPr>
              <w:lastRenderedPageBreak/>
              <w:t>классифицированные в качестве долевых инструментов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52B4C7" w14:textId="0D736DE2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EDE427" w14:textId="4DCE0845" w:rsidR="005D3FED" w:rsidRPr="002160FD" w:rsidRDefault="005D3FED" w:rsidP="005D3FED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567170" w14:textId="0CA3EB50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  <w:lang w:val="en-US"/>
              </w:rPr>
              <w:t>0</w:t>
            </w:r>
          </w:p>
        </w:tc>
      </w:tr>
      <w:tr w:rsidR="005D3FED" w:rsidRPr="00E47535" w14:paraId="6F7BABCF" w14:textId="77777777" w:rsidTr="00DF3354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A4CB6" w14:textId="72EF50B2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36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D8E7A" w14:textId="6C4D3F4E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Оценочные резервы под ожидаемые кредитные убытки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FA62D" w14:textId="52E17945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ED9A" w14:textId="777ECE85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244E" w14:textId="56C5B36F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  <w:lang w:val="en-US"/>
              </w:rPr>
              <w:t>0</w:t>
            </w:r>
          </w:p>
        </w:tc>
      </w:tr>
      <w:tr w:rsidR="00DC5363" w:rsidRPr="00E47535" w14:paraId="49BBEC72" w14:textId="77777777" w:rsidTr="009649F3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EA58" w14:textId="77D0657F" w:rsidR="00DC5363" w:rsidRPr="00E47535" w:rsidRDefault="00DC5363" w:rsidP="00DC5363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37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E4C5" w14:textId="77777777" w:rsidR="00DC5363" w:rsidRPr="002160FD" w:rsidRDefault="00DC5363" w:rsidP="00DC5363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Неиспользованная прибыль (убыток)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3940" w14:textId="3FFDBDF2" w:rsidR="00DC5363" w:rsidRPr="002160FD" w:rsidRDefault="00DC5363" w:rsidP="00DC5363">
            <w:pPr>
              <w:jc w:val="center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D245E" w14:textId="009B2C24" w:rsidR="00DC5363" w:rsidRPr="002160FD" w:rsidRDefault="00DC5363" w:rsidP="00DC5363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133 292</w:t>
            </w:r>
            <w:r w:rsidRPr="00216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F501" w14:textId="63019797" w:rsidR="00DC5363" w:rsidRPr="002160FD" w:rsidRDefault="00DC5363" w:rsidP="00DC5363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116 327   </w:t>
            </w:r>
          </w:p>
        </w:tc>
      </w:tr>
      <w:tr w:rsidR="00DC5363" w:rsidRPr="00E47535" w14:paraId="02B97B9E" w14:textId="77777777" w:rsidTr="009649F3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BD63" w14:textId="7DAA411B" w:rsidR="00DC5363" w:rsidRPr="00E47535" w:rsidRDefault="00DC5363" w:rsidP="00DC5363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38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4EFE" w14:textId="77777777" w:rsidR="00DC5363" w:rsidRPr="002160FD" w:rsidRDefault="00DC5363" w:rsidP="00DC5363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Всего источников собственных средств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1974" w14:textId="204B32F9" w:rsidR="00DC5363" w:rsidRPr="002160FD" w:rsidRDefault="00DC5363" w:rsidP="00DC5363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2CF0" w14:textId="3FD8622F" w:rsidR="00DC5363" w:rsidRPr="002160FD" w:rsidRDefault="00DC5363" w:rsidP="00DC5363">
            <w:pPr>
              <w:jc w:val="right"/>
              <w:rPr>
                <w:sz w:val="20"/>
                <w:szCs w:val="20"/>
              </w:rPr>
            </w:pPr>
            <w:r w:rsidRPr="00DC5363">
              <w:rPr>
                <w:sz w:val="20"/>
                <w:szCs w:val="20"/>
              </w:rPr>
              <w:t>232</w:t>
            </w:r>
            <w:r>
              <w:rPr>
                <w:sz w:val="20"/>
                <w:szCs w:val="20"/>
              </w:rPr>
              <w:t xml:space="preserve"> </w:t>
            </w:r>
            <w:r w:rsidRPr="00DC5363">
              <w:rPr>
                <w:sz w:val="20"/>
                <w:szCs w:val="20"/>
              </w:rPr>
              <w:t>292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DD0F" w14:textId="4CAAC1CB" w:rsidR="00DC5363" w:rsidRPr="002160FD" w:rsidRDefault="00DC5363" w:rsidP="00DC5363">
            <w:pPr>
              <w:jc w:val="right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  <w:lang w:val="en-US"/>
              </w:rPr>
              <w:t xml:space="preserve">215 327   </w:t>
            </w:r>
          </w:p>
        </w:tc>
      </w:tr>
      <w:tr w:rsidR="005D3FED" w:rsidRPr="00E47535" w14:paraId="0E55F296" w14:textId="77777777" w:rsidTr="005C0BAD">
        <w:trPr>
          <w:trHeight w:val="255"/>
        </w:trPr>
        <w:tc>
          <w:tcPr>
            <w:tcW w:w="8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816D8" w14:textId="77777777" w:rsidR="005D3FED" w:rsidRPr="002160FD" w:rsidRDefault="005D3FED" w:rsidP="005D3FED">
            <w:pPr>
              <w:jc w:val="center"/>
              <w:rPr>
                <w:b/>
                <w:sz w:val="20"/>
                <w:szCs w:val="20"/>
              </w:rPr>
            </w:pPr>
            <w:r w:rsidRPr="002160FD">
              <w:rPr>
                <w:b/>
                <w:sz w:val="20"/>
                <w:szCs w:val="20"/>
              </w:rPr>
              <w:t>IV. ВНЕБАЛАНСОВЫЕ ОБЯЗАТЕЛЬСТВА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2A06" w14:textId="77777777" w:rsidR="005D3FED" w:rsidRPr="002160FD" w:rsidRDefault="005D3FED" w:rsidP="005D3FED">
            <w:pPr>
              <w:rPr>
                <w:sz w:val="20"/>
                <w:szCs w:val="20"/>
              </w:rPr>
            </w:pPr>
          </w:p>
        </w:tc>
      </w:tr>
      <w:tr w:rsidR="005D3FED" w:rsidRPr="00E47535" w14:paraId="4E507EB2" w14:textId="77777777" w:rsidTr="00161B72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2622" w14:textId="5F296A41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3</w:t>
            </w:r>
            <w:r w:rsidRPr="00E47535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9E52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Безотзывные обязательства кредитной организации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A3EE" w14:textId="168292D6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A9EA" w14:textId="1C99E43C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68A6" w14:textId="5B775CCB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1F019007" w14:textId="77777777" w:rsidTr="005C0BAD">
        <w:trPr>
          <w:trHeight w:val="25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5D11" w14:textId="32740FE9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05F4" w14:textId="4CADB609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Выданные кредитной организацией гарантии и поручительства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4500" w14:textId="15D2BF6F" w:rsidR="005D3FED" w:rsidRPr="002160FD" w:rsidRDefault="005D3FED" w:rsidP="005D3FED">
            <w:pPr>
              <w:jc w:val="center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CA66" w14:textId="7D8B0D52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63C6" w14:textId="1F891845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  <w:tr w:rsidR="005D3FED" w:rsidRPr="00E47535" w14:paraId="0E42423E" w14:textId="77777777" w:rsidTr="005C0BAD">
        <w:trPr>
          <w:trHeight w:val="3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01F0" w14:textId="0E2C3416" w:rsidR="005D3FED" w:rsidRPr="00E47535" w:rsidRDefault="005D3FED" w:rsidP="005D3FED">
            <w:pPr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3991" w14:textId="77777777" w:rsidR="005D3FED" w:rsidRPr="002160FD" w:rsidRDefault="005D3FED" w:rsidP="005D3FED">
            <w:pPr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Условные обязательства некредитного характера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404D" w14:textId="5106D233" w:rsidR="005D3FED" w:rsidRPr="002160FD" w:rsidRDefault="005D3FED" w:rsidP="005D3FED">
            <w:pPr>
              <w:jc w:val="center"/>
              <w:rPr>
                <w:sz w:val="20"/>
                <w:szCs w:val="20"/>
                <w:lang w:val="en-US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8E89" w14:textId="6974D63F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D8F6" w14:textId="250A8E06" w:rsidR="005D3FED" w:rsidRPr="002160FD" w:rsidRDefault="005D3FED" w:rsidP="005D3FE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</w:tr>
    </w:tbl>
    <w:p w14:paraId="10B9E2DC" w14:textId="448179AB" w:rsidR="00161B72" w:rsidRPr="00E47535" w:rsidRDefault="00161B72" w:rsidP="00161B72">
      <w:pPr>
        <w:tabs>
          <w:tab w:val="left" w:pos="478"/>
          <w:tab w:val="left" w:pos="7118"/>
          <w:tab w:val="left" w:pos="8677"/>
          <w:tab w:val="left" w:pos="10095"/>
        </w:tabs>
        <w:rPr>
          <w:color w:val="000000"/>
          <w:sz w:val="20"/>
          <w:szCs w:val="20"/>
        </w:rPr>
      </w:pPr>
    </w:p>
    <w:p w14:paraId="362574CE" w14:textId="77777777" w:rsidR="00161B72" w:rsidRPr="00AD2E61" w:rsidRDefault="00161B72" w:rsidP="00161B72">
      <w:pPr>
        <w:tabs>
          <w:tab w:val="left" w:pos="478"/>
          <w:tab w:val="left" w:pos="7118"/>
          <w:tab w:val="left" w:pos="8677"/>
          <w:tab w:val="left" w:pos="10095"/>
        </w:tabs>
        <w:rPr>
          <w:color w:val="000000"/>
          <w:sz w:val="20"/>
          <w:szCs w:val="20"/>
          <w:highlight w:val="yellow"/>
        </w:rPr>
      </w:pPr>
    </w:p>
    <w:p w14:paraId="4D2E4DC7" w14:textId="77777777" w:rsidR="00E13151" w:rsidRPr="00AD2E61" w:rsidRDefault="00E13151" w:rsidP="00E13151">
      <w:pPr>
        <w:pStyle w:val="ConsNormal"/>
        <w:widowControl/>
        <w:ind w:left="8820" w:firstLine="0"/>
        <w:jc w:val="right"/>
        <w:rPr>
          <w:rFonts w:ascii="Times New Roman" w:hAnsi="Times New Roman" w:cs="Times New Roman"/>
          <w:iCs/>
          <w:sz w:val="20"/>
          <w:szCs w:val="20"/>
          <w:highlight w:val="yellow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682"/>
      </w:tblGrid>
      <w:tr w:rsidR="005D3FED" w:rsidRPr="00AD2E61" w14:paraId="2C40691E" w14:textId="77777777" w:rsidTr="00B2506D">
        <w:trPr>
          <w:jc w:val="center"/>
        </w:trPr>
        <w:tc>
          <w:tcPr>
            <w:tcW w:w="3118" w:type="dxa"/>
            <w:shd w:val="clear" w:color="auto" w:fill="auto"/>
          </w:tcPr>
          <w:p w14:paraId="58748FE9" w14:textId="77777777" w:rsidR="005D3FED" w:rsidRPr="00A6406D" w:rsidRDefault="005D3FED" w:rsidP="00B2506D">
            <w:pPr>
              <w:suppressAutoHyphens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Председатель Правления</w:t>
            </w:r>
          </w:p>
        </w:tc>
        <w:tc>
          <w:tcPr>
            <w:tcW w:w="3118" w:type="dxa"/>
          </w:tcPr>
          <w:p w14:paraId="0AC1C1AD" w14:textId="77777777" w:rsidR="005D3FED" w:rsidRPr="00A6406D" w:rsidRDefault="005D3FED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462FD021" w14:textId="77777777" w:rsidR="005D3FED" w:rsidRPr="00A6406D" w:rsidRDefault="005D3FED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33506A5D" w14:textId="77777777" w:rsidR="005D3FED" w:rsidRPr="00A6406D" w:rsidRDefault="005D3FED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2F0D4C99" w14:textId="77777777" w:rsidR="005D3FED" w:rsidRPr="00A6406D" w:rsidRDefault="005D3FED" w:rsidP="00B2506D">
            <w:pPr>
              <w:suppressAutoHyphens/>
              <w:rPr>
                <w:sz w:val="22"/>
                <w:szCs w:val="22"/>
              </w:rPr>
            </w:pPr>
            <w:proofErr w:type="spellStart"/>
            <w:r w:rsidRPr="00A6406D">
              <w:rPr>
                <w:sz w:val="22"/>
                <w:szCs w:val="22"/>
              </w:rPr>
              <w:t>Кугуелова</w:t>
            </w:r>
            <w:proofErr w:type="spellEnd"/>
            <w:r w:rsidRPr="00A6406D">
              <w:rPr>
                <w:sz w:val="22"/>
                <w:szCs w:val="22"/>
              </w:rPr>
              <w:t xml:space="preserve"> Ирина Александровна</w:t>
            </w:r>
          </w:p>
        </w:tc>
      </w:tr>
      <w:tr w:rsidR="005D3FED" w:rsidRPr="00AD2E61" w14:paraId="79D8F42E" w14:textId="77777777" w:rsidTr="00B2506D">
        <w:trPr>
          <w:trHeight w:val="610"/>
          <w:jc w:val="center"/>
        </w:trPr>
        <w:tc>
          <w:tcPr>
            <w:tcW w:w="3118" w:type="dxa"/>
          </w:tcPr>
          <w:p w14:paraId="3E0D6E14" w14:textId="77777777" w:rsidR="005D3FED" w:rsidRPr="00A6406D" w:rsidRDefault="005D3FED" w:rsidP="00B2506D">
            <w:pPr>
              <w:suppressAutoHyphens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Главный бухгалтер</w:t>
            </w:r>
          </w:p>
          <w:p w14:paraId="2444C85D" w14:textId="77777777" w:rsidR="005D3FED" w:rsidRPr="00A6406D" w:rsidRDefault="005D3FED" w:rsidP="00B2506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7DC75C1E" w14:textId="77777777" w:rsidR="005D3FED" w:rsidRPr="00A6406D" w:rsidRDefault="005D3FED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6425DDE9" w14:textId="77777777" w:rsidR="005D3FED" w:rsidRPr="00A6406D" w:rsidRDefault="005D3FED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1BBF2CF5" w14:textId="77777777" w:rsidR="005D3FED" w:rsidRPr="00A6406D" w:rsidRDefault="005D3FED" w:rsidP="00B2506D">
            <w:pPr>
              <w:suppressAutoHyphens/>
              <w:jc w:val="center"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102C6968" w14:textId="77777777" w:rsidR="005D3FED" w:rsidRPr="00A6406D" w:rsidRDefault="005D3FED" w:rsidP="00B2506D">
            <w:pPr>
              <w:suppressAutoHyphens/>
              <w:rPr>
                <w:bCs/>
                <w:sz w:val="22"/>
                <w:szCs w:val="22"/>
              </w:rPr>
            </w:pPr>
            <w:r w:rsidRPr="00A6406D"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Кропотова Мария Алексеевна</w:t>
            </w:r>
            <w:r w:rsidRPr="00A6406D">
              <w:rPr>
                <w:sz w:val="22"/>
                <w:szCs w:val="22"/>
              </w:rPr>
              <w:t xml:space="preserve"> </w:t>
            </w:r>
          </w:p>
          <w:p w14:paraId="12D46951" w14:textId="77777777" w:rsidR="005D3FED" w:rsidRPr="00A6406D" w:rsidRDefault="005D3FED" w:rsidP="00B2506D">
            <w:pPr>
              <w:pStyle w:val="xl26"/>
              <w:suppressAutoHyphens/>
              <w:spacing w:before="0" w:beforeAutospacing="0" w:after="0" w:afterAutospacing="0"/>
              <w:jc w:val="left"/>
              <w:rPr>
                <w:bCs/>
              </w:rPr>
            </w:pPr>
          </w:p>
        </w:tc>
      </w:tr>
    </w:tbl>
    <w:p w14:paraId="131C8BEA" w14:textId="77777777" w:rsidR="005D3FED" w:rsidRPr="002772AF" w:rsidRDefault="005D3FED" w:rsidP="005D3FED">
      <w:pPr>
        <w:tabs>
          <w:tab w:val="left" w:pos="7997"/>
          <w:tab w:val="left" w:pos="9286"/>
        </w:tabs>
        <w:rPr>
          <w:snapToGrid w:val="0"/>
          <w:color w:val="000000"/>
          <w:sz w:val="20"/>
          <w:szCs w:val="20"/>
        </w:rPr>
      </w:pPr>
    </w:p>
    <w:p w14:paraId="49304595" w14:textId="77777777" w:rsidR="005D3FED" w:rsidRPr="009F1C9D" w:rsidRDefault="005D3FED" w:rsidP="005D3FED">
      <w:pPr>
        <w:pStyle w:val="12"/>
      </w:pPr>
      <w:r w:rsidRPr="009F1C9D">
        <w:t>Исполнитель</w:t>
      </w:r>
      <w:r>
        <w:t>:</w:t>
      </w:r>
      <w:r w:rsidRPr="009F1C9D">
        <w:t xml:space="preserve"> </w:t>
      </w:r>
      <w:r>
        <w:t>Данилова Светлана Николаевна</w:t>
      </w:r>
    </w:p>
    <w:p w14:paraId="5BEA3A19" w14:textId="77777777" w:rsidR="005D3FED" w:rsidRDefault="005D3FED" w:rsidP="005D3FED">
      <w:pPr>
        <w:pStyle w:val="12"/>
      </w:pPr>
      <w:r w:rsidRPr="005635E7">
        <w:t>Телефон: (8362) 23</w:t>
      </w:r>
      <w:r>
        <w:t>-</w:t>
      </w:r>
      <w:r w:rsidRPr="005635E7">
        <w:t>24</w:t>
      </w:r>
      <w:r>
        <w:t>-</w:t>
      </w:r>
      <w:r w:rsidRPr="005635E7">
        <w:t>26</w:t>
      </w:r>
    </w:p>
    <w:p w14:paraId="43C3AA2C" w14:textId="52E80B4D" w:rsidR="005D3FED" w:rsidRDefault="00176477" w:rsidP="005D3FED">
      <w:pPr>
        <w:pStyle w:val="12"/>
        <w:rPr>
          <w:lang w:val="en-US"/>
        </w:rPr>
      </w:pPr>
      <w:r>
        <w:t>13.03.</w:t>
      </w:r>
      <w:r w:rsidR="005D3FED" w:rsidRPr="008B7689">
        <w:t>202</w:t>
      </w:r>
      <w:r w:rsidR="002658DB">
        <w:t>5</w:t>
      </w:r>
      <w:r w:rsidR="005D3FED" w:rsidRPr="008B7689">
        <w:t xml:space="preserve"> г.</w:t>
      </w:r>
    </w:p>
    <w:p w14:paraId="5FD511D7" w14:textId="77777777" w:rsidR="0050571B" w:rsidRPr="0050571B" w:rsidRDefault="0050571B" w:rsidP="005D3FED">
      <w:pPr>
        <w:pStyle w:val="12"/>
        <w:rPr>
          <w:lang w:val="en-US"/>
        </w:rPr>
      </w:pPr>
    </w:p>
    <w:p w14:paraId="6271993B" w14:textId="77777777" w:rsidR="0050571B" w:rsidRPr="0050571B" w:rsidRDefault="0050571B" w:rsidP="0050571B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16"/>
          <w:szCs w:val="16"/>
          <w:lang w:val="en-US"/>
        </w:rPr>
      </w:pPr>
    </w:p>
    <w:p w14:paraId="08633EEC" w14:textId="77777777" w:rsidR="0050571B" w:rsidRPr="0050571B" w:rsidRDefault="0050571B" w:rsidP="005D3FED">
      <w:pPr>
        <w:pStyle w:val="12"/>
        <w:rPr>
          <w:lang w:val="en-US"/>
        </w:rPr>
      </w:pPr>
    </w:p>
    <w:p w14:paraId="74C8DFCF" w14:textId="77777777" w:rsidR="00A50A50" w:rsidRPr="009F1C9D" w:rsidRDefault="00A50A50">
      <w:pPr>
        <w:rPr>
          <w:sz w:val="20"/>
          <w:szCs w:val="20"/>
        </w:rPr>
      </w:pPr>
      <w:r w:rsidRPr="009F1C9D">
        <w:rPr>
          <w:sz w:val="20"/>
          <w:szCs w:val="20"/>
        </w:rP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7"/>
        <w:gridCol w:w="1249"/>
        <w:gridCol w:w="2860"/>
      </w:tblGrid>
      <w:tr w:rsidR="00BF1C71" w:rsidRPr="00717F0B" w14:paraId="4470DE65" w14:textId="77777777" w:rsidTr="00B2506D">
        <w:trPr>
          <w:cantSplit/>
          <w:trHeight w:val="389"/>
          <w:jc w:val="right"/>
        </w:trPr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271B38" w14:textId="77777777" w:rsidR="00BF1C71" w:rsidRPr="00F04EEC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C2D40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Банковская отчетность</w:t>
            </w:r>
          </w:p>
        </w:tc>
      </w:tr>
      <w:tr w:rsidR="00BF1C71" w:rsidRPr="00717F0B" w14:paraId="6D010CFF" w14:textId="77777777" w:rsidTr="00B2506D">
        <w:trPr>
          <w:cantSplit/>
          <w:trHeight w:val="389"/>
          <w:jc w:val="right"/>
        </w:trPr>
        <w:tc>
          <w:tcPr>
            <w:tcW w:w="2017" w:type="dxa"/>
            <w:vMerge w:val="restart"/>
            <w:tcBorders>
              <w:top w:val="single" w:sz="4" w:space="0" w:color="auto"/>
            </w:tcBorders>
          </w:tcPr>
          <w:p w14:paraId="3910A2FB" w14:textId="100B73ED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 xml:space="preserve">Код территории по </w:t>
            </w:r>
            <w:hyperlink r:id="rId10" w:anchor="/document/179064/entry/0" w:history="1">
              <w:r w:rsidRPr="00F04EEC">
                <w:rPr>
                  <w:rStyle w:val="ae"/>
                  <w:bCs/>
                  <w:snapToGrid w:val="0"/>
                  <w:color w:val="auto"/>
                  <w:sz w:val="22"/>
                  <w:szCs w:val="22"/>
                  <w:u w:val="none"/>
                </w:rPr>
                <w:t>ОКАТО</w:t>
              </w:r>
            </w:hyperlink>
            <w:r w:rsidRPr="004600FB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</w:tcBorders>
          </w:tcPr>
          <w:p w14:paraId="4E494C4D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Код кредитной организации (филиала)</w:t>
            </w:r>
          </w:p>
        </w:tc>
      </w:tr>
      <w:tr w:rsidR="00BF1C71" w:rsidRPr="00717F0B" w14:paraId="5232BC3C" w14:textId="77777777" w:rsidTr="00B2506D">
        <w:trPr>
          <w:trHeight w:val="707"/>
          <w:jc w:val="right"/>
        </w:trPr>
        <w:tc>
          <w:tcPr>
            <w:tcW w:w="2017" w:type="dxa"/>
            <w:vMerge/>
          </w:tcPr>
          <w:p w14:paraId="5C5C8979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</w:tcPr>
          <w:p w14:paraId="6512C417" w14:textId="226AFA28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>по ОКПО</w:t>
            </w:r>
            <w:r w:rsidRPr="00F04EEC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2860" w:type="dxa"/>
          </w:tcPr>
          <w:p w14:paraId="1BF99E18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регистрационный номер (/порядковый номер)</w:t>
            </w:r>
          </w:p>
        </w:tc>
      </w:tr>
      <w:tr w:rsidR="00BF1C71" w:rsidRPr="00C41599" w14:paraId="28DD82E9" w14:textId="77777777" w:rsidTr="00B2506D">
        <w:trPr>
          <w:trHeight w:val="153"/>
          <w:jc w:val="right"/>
        </w:trPr>
        <w:tc>
          <w:tcPr>
            <w:tcW w:w="2017" w:type="dxa"/>
            <w:shd w:val="clear" w:color="auto" w:fill="auto"/>
            <w:vAlign w:val="center"/>
          </w:tcPr>
          <w:p w14:paraId="7F6C2881" w14:textId="5C53A5C6" w:rsidR="00BF1C71" w:rsidRPr="00C41599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1F1A75">
              <w:rPr>
                <w:bCs/>
                <w:snapToGrid w:val="0"/>
                <w:sz w:val="22"/>
                <w:szCs w:val="22"/>
              </w:rPr>
              <w:t>88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735ACD7A" w14:textId="77777777" w:rsidR="00BF1C71" w:rsidRPr="00C41599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38024380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D89C1D2" w14:textId="77777777" w:rsidR="00BF1C71" w:rsidRPr="00C41599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3508-К</w:t>
            </w:r>
          </w:p>
        </w:tc>
      </w:tr>
    </w:tbl>
    <w:p w14:paraId="54F3F498" w14:textId="77777777" w:rsidR="00BF1C71" w:rsidRDefault="00BF1C71" w:rsidP="00BF1C71">
      <w:pPr>
        <w:tabs>
          <w:tab w:val="left" w:pos="310"/>
          <w:tab w:val="left" w:pos="8162"/>
          <w:tab w:val="left" w:pos="9151"/>
          <w:tab w:val="left" w:pos="10181"/>
        </w:tabs>
        <w:jc w:val="center"/>
        <w:rPr>
          <w:b/>
          <w:bCs/>
          <w:snapToGrid w:val="0"/>
          <w:color w:val="000000"/>
          <w:sz w:val="22"/>
          <w:szCs w:val="22"/>
        </w:rPr>
      </w:pPr>
    </w:p>
    <w:p w14:paraId="2DFB3DCB" w14:textId="77777777" w:rsidR="00BF1C71" w:rsidRPr="00ED317B" w:rsidRDefault="00BF1C71" w:rsidP="00BF1C71">
      <w:pPr>
        <w:tabs>
          <w:tab w:val="left" w:pos="310"/>
          <w:tab w:val="left" w:pos="8162"/>
          <w:tab w:val="left" w:pos="9151"/>
          <w:tab w:val="left" w:pos="10181"/>
        </w:tabs>
        <w:jc w:val="center"/>
        <w:rPr>
          <w:b/>
          <w:bCs/>
          <w:snapToGrid w:val="0"/>
          <w:color w:val="000000"/>
          <w:sz w:val="22"/>
          <w:szCs w:val="22"/>
        </w:rPr>
      </w:pPr>
    </w:p>
    <w:p w14:paraId="1A7E4EAB" w14:textId="77777777" w:rsidR="00BF1C71" w:rsidRPr="00212B50" w:rsidRDefault="00BF1C71" w:rsidP="00BF1C71">
      <w:pPr>
        <w:tabs>
          <w:tab w:val="left" w:pos="310"/>
          <w:tab w:val="left" w:pos="8162"/>
          <w:tab w:val="left" w:pos="9151"/>
          <w:tab w:val="left" w:pos="10181"/>
        </w:tabs>
        <w:jc w:val="center"/>
        <w:rPr>
          <w:b/>
          <w:bCs/>
          <w:snapToGrid w:val="0"/>
          <w:color w:val="000000"/>
          <w:sz w:val="22"/>
          <w:szCs w:val="22"/>
        </w:rPr>
      </w:pPr>
      <w:r w:rsidRPr="00ED317B">
        <w:rPr>
          <w:b/>
          <w:bCs/>
          <w:snapToGrid w:val="0"/>
          <w:color w:val="000000"/>
          <w:sz w:val="22"/>
          <w:szCs w:val="22"/>
        </w:rPr>
        <w:t>ОТЧЕ</w:t>
      </w:r>
      <w:r w:rsidRPr="00212B50">
        <w:rPr>
          <w:b/>
          <w:bCs/>
          <w:snapToGrid w:val="0"/>
          <w:color w:val="000000"/>
          <w:sz w:val="22"/>
          <w:szCs w:val="22"/>
        </w:rPr>
        <w:t>Т О ФИНАНСОВЫХ РЕЗУЛЬТАТАХ</w:t>
      </w:r>
    </w:p>
    <w:p w14:paraId="7A9CB941" w14:textId="77777777" w:rsidR="00BF1C71" w:rsidRPr="00212B50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jc w:val="center"/>
        <w:rPr>
          <w:b/>
          <w:snapToGrid w:val="0"/>
          <w:color w:val="000000"/>
          <w:sz w:val="22"/>
          <w:szCs w:val="22"/>
        </w:rPr>
      </w:pPr>
      <w:r w:rsidRPr="00212B50">
        <w:rPr>
          <w:b/>
          <w:snapToGrid w:val="0"/>
          <w:color w:val="000000"/>
          <w:sz w:val="22"/>
          <w:szCs w:val="22"/>
        </w:rPr>
        <w:t>(публикуемая форма)</w:t>
      </w:r>
    </w:p>
    <w:p w14:paraId="1E42B592" w14:textId="429BE6C8" w:rsidR="004823CC" w:rsidRPr="00262F0E" w:rsidRDefault="004823CC" w:rsidP="004823CC">
      <w:pPr>
        <w:tabs>
          <w:tab w:val="left" w:pos="478"/>
          <w:tab w:val="left" w:pos="7118"/>
          <w:tab w:val="left" w:pos="8677"/>
          <w:tab w:val="left" w:pos="10095"/>
        </w:tabs>
        <w:jc w:val="center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>за</w:t>
      </w:r>
      <w:r w:rsidRPr="00262F0E">
        <w:rPr>
          <w:b/>
          <w:snapToGrid w:val="0"/>
          <w:color w:val="000000"/>
          <w:sz w:val="22"/>
          <w:szCs w:val="22"/>
        </w:rPr>
        <w:t xml:space="preserve"> 20</w:t>
      </w:r>
      <w:r>
        <w:rPr>
          <w:b/>
          <w:snapToGrid w:val="0"/>
          <w:color w:val="000000"/>
          <w:sz w:val="22"/>
          <w:szCs w:val="22"/>
        </w:rPr>
        <w:t>2</w:t>
      </w:r>
      <w:r w:rsidRPr="00BC735C">
        <w:rPr>
          <w:b/>
          <w:snapToGrid w:val="0"/>
          <w:color w:val="000000"/>
          <w:sz w:val="22"/>
          <w:szCs w:val="22"/>
        </w:rPr>
        <w:t>4</w:t>
      </w:r>
      <w:r w:rsidRPr="00262F0E">
        <w:rPr>
          <w:b/>
          <w:snapToGrid w:val="0"/>
          <w:color w:val="000000"/>
          <w:sz w:val="22"/>
          <w:szCs w:val="22"/>
        </w:rPr>
        <w:t xml:space="preserve"> г.</w:t>
      </w:r>
    </w:p>
    <w:p w14:paraId="51AF1E3A" w14:textId="77777777" w:rsidR="00BF1C71" w:rsidRPr="00ED317B" w:rsidRDefault="00BF1C71" w:rsidP="00BF1C71">
      <w:pPr>
        <w:pStyle w:val="a3"/>
        <w:jc w:val="center"/>
        <w:rPr>
          <w:szCs w:val="22"/>
        </w:rPr>
      </w:pPr>
    </w:p>
    <w:p w14:paraId="46276DD6" w14:textId="77777777" w:rsidR="00BF1C71" w:rsidRPr="004600FB" w:rsidRDefault="00BF1C71" w:rsidP="00BF1C71">
      <w:pPr>
        <w:pStyle w:val="balans1"/>
        <w:pBdr>
          <w:bottom w:val="none" w:sz="0" w:space="0" w:color="auto"/>
          <w:between w:val="none" w:sz="0" w:space="0" w:color="auto"/>
        </w:pBdr>
        <w:tabs>
          <w:tab w:val="clear" w:pos="397"/>
          <w:tab w:val="clear" w:pos="3345"/>
          <w:tab w:val="clear" w:pos="3969"/>
        </w:tabs>
        <w:ind w:left="0" w:right="0"/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</w:pPr>
      <w:r w:rsidRPr="004600FB">
        <w:rPr>
          <w:rFonts w:ascii="Times New Roman" w:hAnsi="Times New Roman" w:cs="Times New Roman"/>
          <w:color w:val="000000"/>
          <w:spacing w:val="0"/>
          <w:sz w:val="22"/>
          <w:szCs w:val="22"/>
        </w:rPr>
        <w:t xml:space="preserve">Полное фирменное наименование кредитной организации: </w:t>
      </w:r>
      <w:r w:rsidRPr="004600FB"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  <w:t>Небанковская кредитная организация «МОНЕТА» (общество с ограниченной ответственностью)</w:t>
      </w:r>
    </w:p>
    <w:p w14:paraId="71AD919E" w14:textId="77777777" w:rsidR="00BF1C71" w:rsidRPr="004600FB" w:rsidRDefault="00BF1C71" w:rsidP="00BF1C71">
      <w:pPr>
        <w:rPr>
          <w:sz w:val="22"/>
          <w:szCs w:val="22"/>
        </w:rPr>
      </w:pPr>
    </w:p>
    <w:p w14:paraId="2AB8434D" w14:textId="77777777" w:rsidR="00BF1C71" w:rsidRPr="004600FB" w:rsidRDefault="00BF1C71" w:rsidP="00BF1C71">
      <w:pPr>
        <w:jc w:val="both"/>
        <w:rPr>
          <w:b/>
          <w:bCs/>
          <w:sz w:val="22"/>
          <w:szCs w:val="22"/>
        </w:rPr>
      </w:pPr>
      <w:r w:rsidRPr="004600FB">
        <w:rPr>
          <w:sz w:val="22"/>
          <w:szCs w:val="22"/>
        </w:rPr>
        <w:t>Адрес кредитной организации в пределах места нахождения кредитной организации</w:t>
      </w:r>
      <w:r w:rsidRPr="004600FB">
        <w:rPr>
          <w:color w:val="000000"/>
          <w:sz w:val="22"/>
          <w:szCs w:val="22"/>
        </w:rPr>
        <w:t xml:space="preserve">: </w:t>
      </w:r>
      <w:r w:rsidRPr="004600FB">
        <w:rPr>
          <w:b/>
          <w:sz w:val="22"/>
          <w:szCs w:val="22"/>
        </w:rPr>
        <w:t>424000, г. Йошкар-Ола, ул. Гоголя, д. 2, строение "А"</w:t>
      </w:r>
    </w:p>
    <w:p w14:paraId="79FA9FD6" w14:textId="77777777" w:rsidR="00BF1C71" w:rsidRPr="00262F0E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rPr>
          <w:b/>
          <w:bCs/>
          <w:sz w:val="20"/>
          <w:szCs w:val="20"/>
        </w:rPr>
      </w:pPr>
    </w:p>
    <w:p w14:paraId="1ED2BDCB" w14:textId="3E3B8DBE" w:rsidR="00BF1C71" w:rsidRPr="004600FB" w:rsidRDefault="00BF1C71" w:rsidP="00BF1C71">
      <w:pPr>
        <w:jc w:val="right"/>
        <w:rPr>
          <w:sz w:val="20"/>
          <w:szCs w:val="20"/>
        </w:rPr>
      </w:pPr>
      <w:r w:rsidRPr="004600FB">
        <w:rPr>
          <w:sz w:val="20"/>
          <w:szCs w:val="20"/>
        </w:rPr>
        <w:t xml:space="preserve">Код формы по ОКУД </w:t>
      </w:r>
      <w:hyperlink r:id="rId11" w:anchor="/document/179139/entry/409807" w:history="1">
        <w:r w:rsidRPr="004600FB">
          <w:rPr>
            <w:rStyle w:val="ae"/>
            <w:color w:val="auto"/>
            <w:sz w:val="20"/>
            <w:szCs w:val="20"/>
            <w:u w:val="none"/>
          </w:rPr>
          <w:t>0409807</w:t>
        </w:r>
      </w:hyperlink>
    </w:p>
    <w:p w14:paraId="15C7E1B3" w14:textId="77777777" w:rsidR="00BF1C71" w:rsidRDefault="00BF1C71" w:rsidP="00BF1C71">
      <w:pPr>
        <w:jc w:val="right"/>
        <w:rPr>
          <w:color w:val="000000"/>
          <w:sz w:val="20"/>
          <w:szCs w:val="20"/>
        </w:rPr>
      </w:pPr>
      <w:r w:rsidRPr="00ED317B">
        <w:rPr>
          <w:color w:val="000000"/>
          <w:sz w:val="20"/>
          <w:szCs w:val="20"/>
        </w:rPr>
        <w:t>Квартальная</w:t>
      </w:r>
      <w:r>
        <w:rPr>
          <w:color w:val="000000"/>
          <w:sz w:val="20"/>
          <w:szCs w:val="20"/>
        </w:rPr>
        <w:t xml:space="preserve"> (Полугодовая)</w:t>
      </w:r>
      <w:r w:rsidRPr="00ED317B">
        <w:rPr>
          <w:color w:val="000000"/>
          <w:sz w:val="20"/>
          <w:szCs w:val="20"/>
        </w:rPr>
        <w:t xml:space="preserve"> (Годовая)</w:t>
      </w:r>
    </w:p>
    <w:p w14:paraId="302A5869" w14:textId="77777777" w:rsidR="00BF1C71" w:rsidRPr="00983E97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16"/>
          <w:szCs w:val="16"/>
        </w:rPr>
      </w:pPr>
    </w:p>
    <w:p w14:paraId="7D0A68DB" w14:textId="1365A1B5" w:rsidR="008D25E7" w:rsidRDefault="008D25E7">
      <w:pPr>
        <w:jc w:val="right"/>
        <w:rPr>
          <w:color w:val="000000"/>
          <w:sz w:val="20"/>
          <w:szCs w:val="20"/>
        </w:rPr>
      </w:pPr>
    </w:p>
    <w:tbl>
      <w:tblPr>
        <w:tblW w:w="17969" w:type="dxa"/>
        <w:tblInd w:w="108" w:type="dxa"/>
        <w:tblLook w:val="04A0" w:firstRow="1" w:lastRow="0" w:firstColumn="1" w:lastColumn="0" w:noHBand="0" w:noVBand="1"/>
      </w:tblPr>
      <w:tblGrid>
        <w:gridCol w:w="851"/>
        <w:gridCol w:w="3099"/>
        <w:gridCol w:w="273"/>
        <w:gridCol w:w="273"/>
        <w:gridCol w:w="273"/>
        <w:gridCol w:w="290"/>
        <w:gridCol w:w="273"/>
        <w:gridCol w:w="273"/>
        <w:gridCol w:w="207"/>
        <w:gridCol w:w="98"/>
        <w:gridCol w:w="406"/>
        <w:gridCol w:w="377"/>
        <w:gridCol w:w="225"/>
        <w:gridCol w:w="97"/>
        <w:gridCol w:w="555"/>
        <w:gridCol w:w="272"/>
        <w:gridCol w:w="271"/>
        <w:gridCol w:w="426"/>
        <w:gridCol w:w="1244"/>
        <w:gridCol w:w="507"/>
        <w:gridCol w:w="1010"/>
        <w:gridCol w:w="254"/>
        <w:gridCol w:w="576"/>
        <w:gridCol w:w="240"/>
        <w:gridCol w:w="239"/>
        <w:gridCol w:w="236"/>
        <w:gridCol w:w="272"/>
        <w:gridCol w:w="272"/>
        <w:gridCol w:w="272"/>
        <w:gridCol w:w="272"/>
        <w:gridCol w:w="250"/>
        <w:gridCol w:w="272"/>
        <w:gridCol w:w="272"/>
        <w:gridCol w:w="272"/>
        <w:gridCol w:w="272"/>
        <w:gridCol w:w="272"/>
        <w:gridCol w:w="250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F16022" w:rsidRPr="00AD2E61" w14:paraId="6B0220F2" w14:textId="77777777" w:rsidTr="00372946">
        <w:trPr>
          <w:trHeight w:val="300"/>
        </w:trPr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AF85" w14:textId="77777777" w:rsidR="00CA151C" w:rsidRPr="0015277D" w:rsidRDefault="00CA151C">
            <w:pPr>
              <w:rPr>
                <w:sz w:val="22"/>
                <w:szCs w:val="22"/>
              </w:rPr>
            </w:pPr>
            <w:r w:rsidRPr="0015277D">
              <w:rPr>
                <w:sz w:val="22"/>
                <w:szCs w:val="22"/>
              </w:rPr>
              <w:t>Раздел 1. Прибыли и убытки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C4B32" w14:textId="77777777" w:rsidR="00CA151C" w:rsidRPr="0015277D" w:rsidRDefault="00CA151C">
            <w:pPr>
              <w:rPr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D9AC1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68C91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B8832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4A0D6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AEDD6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2F824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66F44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77D03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3B8DA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75817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B3C79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BF129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F6777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13B90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6DC67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23423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6D897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FE355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122D8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2B91E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4AF75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BE335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61F1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0D6E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F540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6C3F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781E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D875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FE3B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15B3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15AB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3051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5C2E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38DC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3C32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0FC5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EEF3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E02F" w14:textId="77777777" w:rsidR="00CA151C" w:rsidRPr="00AD2E61" w:rsidRDefault="00CA15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A151C" w:rsidRPr="00AD2E61" w14:paraId="0AD2D3B1" w14:textId="77777777" w:rsidTr="00372946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7EA27C" w14:textId="755E51E5" w:rsidR="00CA151C" w:rsidRPr="0015277D" w:rsidRDefault="00CA151C">
            <w:pPr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>Номер строки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C5C12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>Наименование статьи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D4DD1B" w14:textId="012F46BC" w:rsidR="00CA151C" w:rsidRPr="0015277D" w:rsidRDefault="00CA151C">
            <w:pPr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>Номер пояснения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3321FC" w14:textId="672E6234" w:rsidR="00CA151C" w:rsidRPr="0015277D" w:rsidRDefault="00CA151C">
            <w:pPr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 xml:space="preserve">Данные за отчетный период, </w:t>
            </w:r>
            <w:proofErr w:type="spellStart"/>
            <w:r w:rsidRPr="0015277D">
              <w:rPr>
                <w:sz w:val="20"/>
                <w:szCs w:val="20"/>
              </w:rPr>
              <w:t>тыс.руб</w:t>
            </w:r>
            <w:proofErr w:type="spellEnd"/>
            <w:r w:rsidRPr="0015277D">
              <w:rPr>
                <w:sz w:val="20"/>
                <w:szCs w:val="20"/>
              </w:rPr>
              <w:t>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AB9DD6" w14:textId="224D318E" w:rsidR="00CA151C" w:rsidRPr="0015277D" w:rsidRDefault="00CA151C">
            <w:pPr>
              <w:ind w:right="-69"/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 xml:space="preserve">Данные за соответствующий период прошлого года, </w:t>
            </w:r>
            <w:proofErr w:type="spellStart"/>
            <w:r w:rsidRPr="0015277D">
              <w:rPr>
                <w:sz w:val="20"/>
                <w:szCs w:val="20"/>
              </w:rPr>
              <w:t>тыс.руб</w:t>
            </w:r>
            <w:proofErr w:type="spellEnd"/>
            <w:r w:rsidRPr="0015277D">
              <w:rPr>
                <w:sz w:val="20"/>
                <w:szCs w:val="20"/>
              </w:rPr>
              <w:t>.</w:t>
            </w:r>
          </w:p>
        </w:tc>
      </w:tr>
      <w:tr w:rsidR="00CA151C" w:rsidRPr="00AD2E61" w14:paraId="391032DF" w14:textId="77777777" w:rsidTr="00372946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516A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4D04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4F71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>3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9CB5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>4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B2EF" w14:textId="77777777" w:rsidR="00CA151C" w:rsidRPr="0015277D" w:rsidRDefault="00CA151C">
            <w:pPr>
              <w:jc w:val="center"/>
              <w:rPr>
                <w:sz w:val="20"/>
                <w:szCs w:val="20"/>
              </w:rPr>
            </w:pPr>
            <w:r w:rsidRPr="0015277D">
              <w:rPr>
                <w:sz w:val="20"/>
                <w:szCs w:val="20"/>
              </w:rPr>
              <w:t>5</w:t>
            </w:r>
          </w:p>
        </w:tc>
      </w:tr>
      <w:tr w:rsidR="002160FD" w:rsidRPr="000770BA" w14:paraId="21F8E744" w14:textId="77777777" w:rsidTr="00B208A4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69C2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FBA9" w14:textId="5E91C42C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Процентные доходы, всего, в том числе: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677A" w14:textId="5A963CDB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E6811" w14:textId="1F7F783A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D623F4">
              <w:rPr>
                <w:sz w:val="20"/>
                <w:szCs w:val="20"/>
              </w:rPr>
              <w:t xml:space="preserve">127 142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4F95" w14:textId="628A2CA8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54 071   </w:t>
            </w:r>
          </w:p>
        </w:tc>
      </w:tr>
      <w:tr w:rsidR="002160FD" w:rsidRPr="000770BA" w14:paraId="4A7BD053" w14:textId="77777777" w:rsidTr="00B208A4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3D2B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1.1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6A92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от размещения средств в кредитных организациях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359C" w14:textId="114D8A9C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281F5" w14:textId="7D413A78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D623F4">
              <w:rPr>
                <w:sz w:val="20"/>
                <w:szCs w:val="20"/>
              </w:rPr>
              <w:t xml:space="preserve">127 142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05724" w14:textId="54141D13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54 071   </w:t>
            </w:r>
          </w:p>
        </w:tc>
      </w:tr>
      <w:tr w:rsidR="002160FD" w:rsidRPr="000770BA" w14:paraId="03B12C6E" w14:textId="77777777" w:rsidTr="00B208A4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EE9A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1.2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3361" w14:textId="35CC8176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от ссуд, предоставленных клиентам, не являющимся кредитными организациями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FB3D" w14:textId="0DBAD64E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31553" w14:textId="526CB73D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D38A" w14:textId="489E8A1A" w:rsidR="002160FD" w:rsidRPr="002658DB" w:rsidRDefault="002160FD" w:rsidP="002160FD">
            <w:pPr>
              <w:ind w:left="-327" w:firstLine="327"/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0770BA" w14:paraId="483C718C" w14:textId="77777777" w:rsidTr="00B208A4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AF0A" w14:textId="085CC7DD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1.3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0B44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от вложений в ценные бумаги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1AA0" w14:textId="53BC37C4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C4DAF" w14:textId="39B0611D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F914" w14:textId="758420ED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0770BA" w14:paraId="3A8AA204" w14:textId="77777777" w:rsidTr="00B208A4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D64F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755C" w14:textId="08051F21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Процентные расходы, всего, в том числе: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0A0A" w14:textId="1B793208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D46" w14:textId="5C3F1151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 xml:space="preserve">1 091         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B6BF" w14:textId="5ED2F98C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1 299         </w:t>
            </w:r>
          </w:p>
        </w:tc>
      </w:tr>
      <w:tr w:rsidR="002160FD" w:rsidRPr="000770BA" w14:paraId="7E9B9EEE" w14:textId="77777777" w:rsidTr="00B208A4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20CB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2.1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0701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по привлеченным средствам кредитных организаций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8390" w14:textId="76B43457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2E8C1" w14:textId="58BB36FB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80BDB" w14:textId="7A4FB395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0770BA" w14:paraId="49B18BF1" w14:textId="77777777" w:rsidTr="00B208A4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1084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2.2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5BC3" w14:textId="0668F502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по привлеченным средствам клиентов, не являющихся кредитными организациями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3071" w14:textId="5D9CE063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2868" w14:textId="278C05F9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 xml:space="preserve">1 091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F0F3" w14:textId="1FF116C6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1 299         </w:t>
            </w:r>
          </w:p>
        </w:tc>
      </w:tr>
      <w:tr w:rsidR="002160FD" w:rsidRPr="000770BA" w14:paraId="001D359B" w14:textId="77777777" w:rsidTr="00B208A4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9DF5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2.3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91D3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по выпущенным ценным бумагам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32FB" w14:textId="7A48DB26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C8D3D" w14:textId="122F1253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56FE" w14:textId="3EC454B9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0770BA" w14:paraId="47BA7FE8" w14:textId="77777777" w:rsidTr="00B208A4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1AED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E8F6" w14:textId="0CA13F8E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Чистые процентные доходы (отрицательная процентная маржа)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1F20" w14:textId="580C3039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EEE8" w14:textId="250AFBE7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D623F4">
              <w:rPr>
                <w:sz w:val="20"/>
                <w:szCs w:val="20"/>
              </w:rPr>
              <w:t xml:space="preserve">126 051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523C9" w14:textId="621BD7CF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52 772   </w:t>
            </w:r>
          </w:p>
        </w:tc>
      </w:tr>
      <w:tr w:rsidR="002160FD" w:rsidRPr="000770BA" w14:paraId="4E159B2A" w14:textId="77777777" w:rsidTr="00B208A4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656C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A65F" w14:textId="48617574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Изменение резерва на возможные потери и оценочного резерва под ожидаемые кредитные убытки по ссудам, ссудной и приравненной к ней задолженности, средствам, размещенным на корреспондентских счетах, а также начисленным процентным доходам, всего, в том числе: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3E96" w14:textId="03F38A2A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DE38D" w14:textId="790C5FAB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 xml:space="preserve">671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F50A6" w14:textId="7EDF7E93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-5 818      </w:t>
            </w:r>
          </w:p>
        </w:tc>
      </w:tr>
      <w:tr w:rsidR="002160FD" w:rsidRPr="000770BA" w14:paraId="05525AB1" w14:textId="77777777" w:rsidTr="00B208A4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AD68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4.1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227C" w14:textId="1BE051D5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изменение резерва на возможные потери и оценочного резерва под ожидаемые кредитные убытки по начисленным процентным доходам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AF42" w14:textId="66A2D871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A6A5E" w14:textId="4095C617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6780" w14:textId="466AE775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-23      </w:t>
            </w:r>
          </w:p>
        </w:tc>
      </w:tr>
      <w:tr w:rsidR="002160FD" w:rsidRPr="000770BA" w14:paraId="1DDB0F74" w14:textId="77777777" w:rsidTr="00B208A4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10B8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5D5A" w14:textId="272BF988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Чистые процентные доходы (отрицательная процентная маржа) после создания резерва на возможные потери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1EDC" w14:textId="105649CF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BD9B" w14:textId="5EC9396E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D623F4">
              <w:rPr>
                <w:sz w:val="20"/>
                <w:szCs w:val="20"/>
              </w:rPr>
              <w:t xml:space="preserve">126 722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8BB6D" w14:textId="05B16B96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46 954   </w:t>
            </w:r>
          </w:p>
        </w:tc>
      </w:tr>
      <w:tr w:rsidR="002160FD" w:rsidRPr="000770BA" w14:paraId="00A47571" w14:textId="77777777" w:rsidTr="00B208A4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A902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75E9" w14:textId="5311EFDF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Чистые доходы от операций с финансовыми активами, оцениваемыми по справедливой стоимости через прибыль или убыток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50B8" w14:textId="595A4D1C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7A453" w14:textId="518CCBC1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B2D5" w14:textId="794C73C1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0770BA" w14:paraId="3FC5D392" w14:textId="77777777" w:rsidTr="00372946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D78C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7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031A" w14:textId="6FF8C8CC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Чистые доходы от операций с финансовыми обязательствами, оцениваемыми по справедливой стоимости через прибыль или убыток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F65A" w14:textId="784D0CE0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C8EA" w14:textId="1EDA8A37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9A57" w14:textId="2B5209CF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4D3617" w:rsidRPr="00B44404" w14:paraId="1BC52E40" w14:textId="77777777" w:rsidTr="00372946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9CED" w14:textId="77777777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DD21" w14:textId="4491275B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Чистые доходы от операций с ценными бумагами, оцениваемыми по справедливой стоимости через прочий совокупный доход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1B33" w14:textId="7B6171D1" w:rsidR="004D3617" w:rsidRPr="00B44404" w:rsidRDefault="004D3617" w:rsidP="004D3617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3B29" w14:textId="059F9576" w:rsidR="004D3617" w:rsidRPr="003738D8" w:rsidRDefault="004D3617" w:rsidP="004D3617">
            <w:pPr>
              <w:jc w:val="right"/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603E" w14:textId="270D1210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4D3617" w:rsidRPr="00B44404" w14:paraId="7C9472C7" w14:textId="77777777" w:rsidTr="00372946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0587" w14:textId="77777777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9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1551" w14:textId="18BC6C44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Чистые доходы от операций с ценными бумагами, оцениваемым по амортизированной стоимости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6EE9" w14:textId="64585AC8" w:rsidR="004D3617" w:rsidRPr="00B44404" w:rsidRDefault="004D3617" w:rsidP="004D3617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BA1D" w14:textId="4D13F5A5" w:rsidR="004D3617" w:rsidRPr="003738D8" w:rsidRDefault="004D3617" w:rsidP="004D3617">
            <w:pPr>
              <w:jc w:val="right"/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995E" w14:textId="6C8C0BE5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4D3617" w:rsidRPr="00B44404" w14:paraId="3E6492B1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D7C2" w14:textId="77777777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10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FE1A" w14:textId="77777777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Чистые доходы от операций с иностранной валютой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0702" w14:textId="2C9F8E3D" w:rsidR="004D3617" w:rsidRPr="00B44404" w:rsidRDefault="004D3617" w:rsidP="004D3617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9B038" w14:textId="30C71AAB" w:rsidR="004D3617" w:rsidRPr="003738D8" w:rsidRDefault="004D3617" w:rsidP="004D3617">
            <w:pPr>
              <w:jc w:val="right"/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A1BAE" w14:textId="5271DAF1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4D3617" w:rsidRPr="00B44404" w14:paraId="4676A041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57C9" w14:textId="77777777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11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786F" w14:textId="77777777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Чистые доходы от переоценки иностранной валюты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1FED" w14:textId="00207D00" w:rsidR="004D3617" w:rsidRPr="00B44404" w:rsidRDefault="004D3617" w:rsidP="004D3617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AACA1" w14:textId="0E22868B" w:rsidR="004D3617" w:rsidRPr="003738D8" w:rsidRDefault="004D3617" w:rsidP="004D3617">
            <w:pPr>
              <w:jc w:val="right"/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54B0" w14:textId="2F199C2F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4D3617" w:rsidRPr="00B44404" w14:paraId="461083D3" w14:textId="77777777" w:rsidTr="00372946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BFEB" w14:textId="77777777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12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8034" w14:textId="3241ED9F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Чистые доходы от операций с драгоценными металлами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F899" w14:textId="79681D5F" w:rsidR="004D3617" w:rsidRPr="00B44404" w:rsidRDefault="004D3617" w:rsidP="004D3617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4D7C6" w14:textId="1F80FFF1" w:rsidR="004D3617" w:rsidRPr="003738D8" w:rsidRDefault="004D3617" w:rsidP="004D3617">
            <w:pPr>
              <w:jc w:val="right"/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6D118" w14:textId="2A55CC07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4D3617" w:rsidRPr="00B44404" w14:paraId="050764FA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CFEE" w14:textId="77777777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13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AF0F" w14:textId="77777777" w:rsidR="004D3617" w:rsidRPr="00B44404" w:rsidRDefault="004D3617" w:rsidP="004D3617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Доходы от участия в капитале других юридических лиц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A4DF" w14:textId="2A3BC472" w:rsidR="004D3617" w:rsidRPr="00B44404" w:rsidRDefault="004D3617" w:rsidP="004D3617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D15C" w14:textId="636CF865" w:rsidR="004D3617" w:rsidRPr="003738D8" w:rsidRDefault="004D3617" w:rsidP="004D3617">
            <w:pPr>
              <w:jc w:val="right"/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381CC" w14:textId="4884786E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2160FD" w:rsidRPr="00B44404" w14:paraId="4BEE0565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7396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14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EDC6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Комиссионные доходы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AC2E" w14:textId="1F7AE25E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B463D" w14:textId="78D3BD71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5 539 85</w:t>
            </w:r>
            <w:r>
              <w:rPr>
                <w:sz w:val="20"/>
                <w:szCs w:val="20"/>
              </w:rPr>
              <w:t>7</w:t>
            </w:r>
            <w:r w:rsidRPr="003848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270CB" w14:textId="11E3BBFA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3 942 053   </w:t>
            </w:r>
          </w:p>
        </w:tc>
      </w:tr>
      <w:tr w:rsidR="002160FD" w:rsidRPr="00B44404" w14:paraId="0F6ECA4D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D208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15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2452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Комиссионные расходы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2618" w14:textId="7FBA1860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4B6C" w14:textId="1B0D7DCB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  <w:lang w:val="en-US"/>
              </w:rPr>
            </w:pPr>
            <w:r w:rsidRPr="003848F0">
              <w:rPr>
                <w:sz w:val="20"/>
                <w:szCs w:val="20"/>
              </w:rPr>
              <w:t xml:space="preserve">4 699 419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14CDF" w14:textId="23F0E1AD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3 399 355   </w:t>
            </w:r>
          </w:p>
        </w:tc>
      </w:tr>
      <w:tr w:rsidR="002160FD" w:rsidRPr="00B44404" w14:paraId="1639EECA" w14:textId="77777777" w:rsidTr="00372946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A3CC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16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88F3" w14:textId="60A202F4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Изменение резерва на возможные потери и оценочного резерва под ожидаемые кредитные убытки по ценным бумагам, оцениваемым по справедливой стоимости через прочий совокупный доход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A2D3" w14:textId="51EBFFBC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45C9C" w14:textId="578175A2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8C23" w14:textId="229A79C1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B44404" w14:paraId="724E86C0" w14:textId="77777777" w:rsidTr="00372946">
        <w:trPr>
          <w:gridAfter w:val="25"/>
          <w:wAfter w:w="7679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A604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17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BED2" w14:textId="534714F8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Изменение резерва на возможные потери и оценочного резерва под ожидаемые кредитные убытки по ценным бумагам, оцениваемым по амортизированной стоимости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5030" w14:textId="65BEC395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095E" w14:textId="11AE23D5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4360" w14:textId="292600BB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B44404" w14:paraId="44FA5A78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CE62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18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4969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Изменение резерва по прочим потерям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29BF" w14:textId="181F704F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84DBE" w14:textId="295EB91C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 xml:space="preserve">7 264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B4532" w14:textId="62EE6EE6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-10 500   </w:t>
            </w:r>
          </w:p>
        </w:tc>
      </w:tr>
      <w:tr w:rsidR="002160FD" w:rsidRPr="00B44404" w14:paraId="71637B60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7620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19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7CDF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Прочие операционные доходы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4948" w14:textId="51E65355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039ED" w14:textId="678AF250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 xml:space="preserve">2 173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B3314" w14:textId="4A4C21E0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607   </w:t>
            </w:r>
          </w:p>
        </w:tc>
      </w:tr>
      <w:tr w:rsidR="002160FD" w:rsidRPr="00B44404" w14:paraId="7D6741D7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0E69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20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816D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Чистые доходы (расходы)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FDAD" w14:textId="626227BC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FAFD7" w14:textId="15F9BEB5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D623F4">
              <w:rPr>
                <w:sz w:val="20"/>
                <w:szCs w:val="20"/>
              </w:rPr>
              <w:t xml:space="preserve">976 795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98459" w14:textId="0AD6B68C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579 847   </w:t>
            </w:r>
          </w:p>
        </w:tc>
      </w:tr>
      <w:tr w:rsidR="002160FD" w:rsidRPr="00B44404" w14:paraId="4991F843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CA84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21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1C11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AA97" w14:textId="07099FAE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94AB4" w14:textId="486EE4C2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 xml:space="preserve">876 883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D226" w14:textId="49EB7095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554 664   </w:t>
            </w:r>
          </w:p>
        </w:tc>
      </w:tr>
      <w:tr w:rsidR="002160FD" w:rsidRPr="00B44404" w14:paraId="3B38FFA0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F0F0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22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15C8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Прибыль (убыток) до налогообложения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7764" w14:textId="6A9B33C2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A1A15" w14:textId="0B5EF980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D623F4">
              <w:rPr>
                <w:sz w:val="20"/>
                <w:szCs w:val="20"/>
              </w:rPr>
              <w:t xml:space="preserve">99 912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780E7" w14:textId="1BF5BBF9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25 183   </w:t>
            </w:r>
          </w:p>
        </w:tc>
      </w:tr>
      <w:tr w:rsidR="002160FD" w:rsidRPr="00B44404" w14:paraId="08FDAA6A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7192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23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BCB7" w14:textId="1CFF3529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Возмещение (расход) по налогу на прибыль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87AE" w14:textId="7E6935E3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F7D4" w14:textId="01829E4B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D623F4">
              <w:rPr>
                <w:sz w:val="20"/>
                <w:szCs w:val="20"/>
                <w:lang w:val="en-US"/>
              </w:rPr>
              <w:t xml:space="preserve">19 447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93CC8" w14:textId="50BA9F3B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  <w:lang w:val="en-US"/>
              </w:rPr>
              <w:t xml:space="preserve">9 174   </w:t>
            </w:r>
          </w:p>
        </w:tc>
      </w:tr>
      <w:tr w:rsidR="002160FD" w:rsidRPr="00B44404" w14:paraId="1B3D0B36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4B40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24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8634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Прибыль (убыток) от продолжающейся деятельности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5C52" w14:textId="5F1D78DC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D910E" w14:textId="7F44992C" w:rsidR="002160FD" w:rsidRPr="002658DB" w:rsidRDefault="002160FD" w:rsidP="002160FD">
            <w:pPr>
              <w:pStyle w:val="afb"/>
              <w:jc w:val="right"/>
              <w:rPr>
                <w:sz w:val="20"/>
                <w:szCs w:val="20"/>
                <w:highlight w:val="yellow"/>
              </w:rPr>
            </w:pPr>
            <w:r w:rsidRPr="00D623F4">
              <w:rPr>
                <w:sz w:val="20"/>
                <w:szCs w:val="20"/>
              </w:rPr>
              <w:t xml:space="preserve">80 465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282B4" w14:textId="7767593C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16 009   </w:t>
            </w:r>
          </w:p>
        </w:tc>
      </w:tr>
      <w:tr w:rsidR="002160FD" w:rsidRPr="00B44404" w14:paraId="57FFFED6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C59A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25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5427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Прибыль (убыток) от прекращенной деятельности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2047" w14:textId="08B27288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21E8" w14:textId="118F37EE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97A27" w14:textId="26BDD999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B44404" w14:paraId="478741C8" w14:textId="77777777" w:rsidTr="00372946">
        <w:trPr>
          <w:gridAfter w:val="25"/>
          <w:wAfter w:w="7679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3B53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26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A1FD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Прибыль (убыток) за отчетный период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41A7" w14:textId="40E08061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A55DE" w14:textId="3783E206" w:rsidR="002160FD" w:rsidRPr="002658DB" w:rsidRDefault="002160FD" w:rsidP="002160FD">
            <w:pPr>
              <w:pStyle w:val="afb"/>
              <w:jc w:val="right"/>
              <w:rPr>
                <w:sz w:val="20"/>
                <w:szCs w:val="20"/>
                <w:highlight w:val="yellow"/>
              </w:rPr>
            </w:pPr>
            <w:r w:rsidRPr="00D623F4">
              <w:rPr>
                <w:sz w:val="20"/>
                <w:szCs w:val="20"/>
              </w:rPr>
              <w:t xml:space="preserve">80 465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1A51" w14:textId="3EC8B0FD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16 009   </w:t>
            </w:r>
          </w:p>
        </w:tc>
      </w:tr>
    </w:tbl>
    <w:p w14:paraId="42E233CB" w14:textId="7AE9C936" w:rsidR="008D25E7" w:rsidRPr="00B44404" w:rsidRDefault="008D25E7" w:rsidP="008D25E7">
      <w:pPr>
        <w:rPr>
          <w:color w:val="000000"/>
          <w:sz w:val="20"/>
          <w:szCs w:val="20"/>
        </w:rPr>
      </w:pPr>
    </w:p>
    <w:tbl>
      <w:tblPr>
        <w:tblW w:w="18737" w:type="dxa"/>
        <w:tblInd w:w="108" w:type="dxa"/>
        <w:tblLook w:val="04A0" w:firstRow="1" w:lastRow="0" w:firstColumn="1" w:lastColumn="0" w:noHBand="0" w:noVBand="1"/>
      </w:tblPr>
      <w:tblGrid>
        <w:gridCol w:w="851"/>
        <w:gridCol w:w="4961"/>
        <w:gridCol w:w="668"/>
        <w:gridCol w:w="277"/>
        <w:gridCol w:w="277"/>
        <w:gridCol w:w="277"/>
        <w:gridCol w:w="277"/>
        <w:gridCol w:w="277"/>
        <w:gridCol w:w="277"/>
        <w:gridCol w:w="277"/>
        <w:gridCol w:w="120"/>
        <w:gridCol w:w="119"/>
        <w:gridCol w:w="1632"/>
        <w:gridCol w:w="857"/>
        <w:gridCol w:w="236"/>
        <w:gridCol w:w="236"/>
        <w:gridCol w:w="240"/>
        <w:gridCol w:w="236"/>
        <w:gridCol w:w="613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22"/>
        <w:gridCol w:w="277"/>
        <w:gridCol w:w="277"/>
        <w:gridCol w:w="277"/>
        <w:gridCol w:w="277"/>
        <w:gridCol w:w="277"/>
        <w:gridCol w:w="277"/>
        <w:gridCol w:w="1375"/>
      </w:tblGrid>
      <w:tr w:rsidR="00F16022" w:rsidRPr="00B44404" w14:paraId="6583BFDB" w14:textId="77777777" w:rsidTr="00372946">
        <w:trPr>
          <w:trHeight w:val="30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5F98" w14:textId="77777777" w:rsidR="005C13B4" w:rsidRPr="00B44404" w:rsidRDefault="005C13B4">
            <w:pPr>
              <w:rPr>
                <w:sz w:val="22"/>
                <w:szCs w:val="22"/>
              </w:rPr>
            </w:pPr>
            <w:r w:rsidRPr="00B44404">
              <w:rPr>
                <w:sz w:val="22"/>
                <w:szCs w:val="22"/>
              </w:rPr>
              <w:t>Раздел 2. Прочий совокупный доход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355D" w14:textId="77777777" w:rsidR="005C13B4" w:rsidRPr="00B44404" w:rsidRDefault="005C13B4">
            <w:pPr>
              <w:rPr>
                <w:sz w:val="22"/>
                <w:szCs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2765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3C36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BA76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085A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231D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CEC6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6776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D210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927E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CE14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BB18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5BC9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2694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BBC7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B608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2ABE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B30E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1FFE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0927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C148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D620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7239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E46D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FCD8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FBC62D2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BCBD" w14:textId="6D32C4FF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896F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3AF1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24AB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6400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3076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FE41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</w:p>
        </w:tc>
      </w:tr>
      <w:tr w:rsidR="00F16022" w:rsidRPr="00B44404" w14:paraId="1C8B3B01" w14:textId="0927F99E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23163" w14:textId="4B212841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Номер строки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7D9A79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Наименование статьи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C094C" w14:textId="7173D86E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Номер пояснения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1D6D51" w14:textId="69102B4A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 xml:space="preserve">Данные за отчетный период, </w:t>
            </w:r>
            <w:proofErr w:type="spellStart"/>
            <w:r w:rsidRPr="00B44404">
              <w:rPr>
                <w:sz w:val="20"/>
                <w:szCs w:val="20"/>
              </w:rPr>
              <w:t>тыс.руб</w:t>
            </w:r>
            <w:proofErr w:type="spellEnd"/>
            <w:r w:rsidRPr="00B44404">
              <w:rPr>
                <w:sz w:val="20"/>
                <w:szCs w:val="20"/>
              </w:rPr>
              <w:t>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7ABEC" w14:textId="0F429C02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 xml:space="preserve">Данные за соответствующий период прошлого года, </w:t>
            </w:r>
            <w:proofErr w:type="spellStart"/>
            <w:r w:rsidRPr="00B44404">
              <w:rPr>
                <w:sz w:val="20"/>
                <w:szCs w:val="20"/>
              </w:rPr>
              <w:t>тыс.руб</w:t>
            </w:r>
            <w:proofErr w:type="spellEnd"/>
            <w:r w:rsidRPr="00B44404">
              <w:rPr>
                <w:sz w:val="20"/>
                <w:szCs w:val="20"/>
              </w:rPr>
              <w:t>.</w:t>
            </w:r>
          </w:p>
        </w:tc>
      </w:tr>
      <w:tr w:rsidR="00F16022" w:rsidRPr="00B44404" w14:paraId="72FB0D2D" w14:textId="5AA2C41A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D64C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EC62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7671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3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BD38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4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E409" w14:textId="77777777" w:rsidR="005C13B4" w:rsidRPr="00B44404" w:rsidRDefault="005C13B4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5</w:t>
            </w:r>
          </w:p>
        </w:tc>
      </w:tr>
      <w:tr w:rsidR="002160FD" w:rsidRPr="00B44404" w14:paraId="55DB1DDC" w14:textId="7FA4CB0E" w:rsidTr="00372946">
        <w:trPr>
          <w:gridAfter w:val="24"/>
          <w:wAfter w:w="8447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645F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4F14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Прибыль (убыток) за отчетный период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7F71" w14:textId="6BEC8A24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BEF57" w14:textId="6381FB1F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  <w:lang w:val="en-US"/>
              </w:rPr>
            </w:pPr>
            <w:r w:rsidRPr="00D623F4">
              <w:rPr>
                <w:sz w:val="20"/>
                <w:szCs w:val="20"/>
              </w:rPr>
              <w:t xml:space="preserve">80 465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9958E" w14:textId="6156C52E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16 009   </w:t>
            </w:r>
          </w:p>
        </w:tc>
      </w:tr>
      <w:tr w:rsidR="002160FD" w:rsidRPr="00B44404" w14:paraId="7347C983" w14:textId="0450036D" w:rsidTr="00372946">
        <w:trPr>
          <w:gridAfter w:val="24"/>
          <w:wAfter w:w="8447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6061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52D1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Прочий совокупный доход (убыток)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CCC7" w14:textId="6C7C8674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D89F" w14:textId="6771B84B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F593" w14:textId="5A49C0E8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2160FD" w:rsidRPr="00B44404" w14:paraId="1F20CD55" w14:textId="73BC6470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AA0E0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A75A2" w14:textId="1D928C49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 xml:space="preserve">Статьи, которые не </w:t>
            </w:r>
            <w:proofErr w:type="spellStart"/>
            <w:r w:rsidRPr="00B44404">
              <w:rPr>
                <w:sz w:val="20"/>
                <w:szCs w:val="20"/>
              </w:rPr>
              <w:t>переклассифицируются</w:t>
            </w:r>
            <w:proofErr w:type="spellEnd"/>
            <w:r w:rsidRPr="00B44404">
              <w:rPr>
                <w:sz w:val="20"/>
                <w:szCs w:val="20"/>
              </w:rPr>
              <w:t xml:space="preserve"> в прибыль или убыток, всего, в том числе: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FB3E6" w14:textId="2DC1D2AD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5558C" w14:textId="7F5862C0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5FB148" w14:textId="25008B59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B44404" w14:paraId="49868906" w14:textId="6E670B7E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A6EAF2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022C0" w14:textId="6B004971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изменение фонда переоценки основных средств и нематериальных активов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1FB9E" w14:textId="7FBC0B70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6E8409" w14:textId="06834F04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C2A7C" w14:textId="7C30E5C7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B44404" w14:paraId="630ECF00" w14:textId="2373BF33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5F424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3.2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3C492" w14:textId="6A4D2631" w:rsidR="002160FD" w:rsidRPr="00B44404" w:rsidRDefault="002160FD" w:rsidP="002160FD">
            <w:pPr>
              <w:suppressAutoHyphens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изменение фонда переоценки обязательств (требований) по пенсионному обеспечению работников по программам с установленными выплатами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E8F76B" w14:textId="6C0FCAA9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8B0BD" w14:textId="67FE1C07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13FF0" w14:textId="4C29670E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B44404" w14:paraId="4FB0662E" w14:textId="43DA81B7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3EDA1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F028AF" w14:textId="5E4DCDE8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 xml:space="preserve">Налог на прибыль, относящийся к статьям, которые не могут быть </w:t>
            </w:r>
            <w:proofErr w:type="spellStart"/>
            <w:r w:rsidRPr="00B44404">
              <w:rPr>
                <w:sz w:val="20"/>
                <w:szCs w:val="20"/>
              </w:rPr>
              <w:t>переклассифицированы</w:t>
            </w:r>
            <w:proofErr w:type="spellEnd"/>
            <w:r w:rsidRPr="00B44404">
              <w:rPr>
                <w:sz w:val="20"/>
                <w:szCs w:val="20"/>
              </w:rPr>
              <w:t xml:space="preserve"> в прибыль или убыток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58A53" w14:textId="34DEA2B7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8A0AB" w14:textId="26DD6FDC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8862F" w14:textId="5E229E40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B44404" w14:paraId="63D07087" w14:textId="4B384375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DBEA88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155E6" w14:textId="1622B1A0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 xml:space="preserve">Прочий совокупный доход (убыток), который не может быть </w:t>
            </w:r>
            <w:proofErr w:type="spellStart"/>
            <w:r w:rsidRPr="00B44404">
              <w:rPr>
                <w:sz w:val="20"/>
                <w:szCs w:val="20"/>
              </w:rPr>
              <w:t>переклассифицирован</w:t>
            </w:r>
            <w:proofErr w:type="spellEnd"/>
            <w:r w:rsidRPr="00B44404">
              <w:rPr>
                <w:sz w:val="20"/>
                <w:szCs w:val="20"/>
              </w:rPr>
              <w:t xml:space="preserve"> в прибыль или убыток, за вычетом налога на прибыль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92103" w14:textId="5C1520EB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443C5E" w14:textId="13209281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CB88A" w14:textId="240D39C9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0770BA" w14:paraId="5D90E068" w14:textId="105B53BA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17B63" w14:textId="77777777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7663A" w14:textId="383ABBFB" w:rsidR="002160FD" w:rsidRPr="00B44404" w:rsidRDefault="002160FD" w:rsidP="002160FD">
            <w:pPr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 xml:space="preserve">Статьи, которые могут быть </w:t>
            </w:r>
            <w:proofErr w:type="spellStart"/>
            <w:r w:rsidRPr="00B44404">
              <w:rPr>
                <w:sz w:val="20"/>
                <w:szCs w:val="20"/>
              </w:rPr>
              <w:t>переклассифицированы</w:t>
            </w:r>
            <w:proofErr w:type="spellEnd"/>
            <w:r w:rsidRPr="00B44404">
              <w:rPr>
                <w:sz w:val="20"/>
                <w:szCs w:val="20"/>
              </w:rPr>
              <w:t xml:space="preserve"> в прибыль или убыток, всего, в том числе: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969B5" w14:textId="319CBA6D" w:rsidR="002160FD" w:rsidRPr="00B44404" w:rsidRDefault="002160FD" w:rsidP="002160FD">
            <w:pPr>
              <w:jc w:val="center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905CA" w14:textId="364659E6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3848F0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009B3" w14:textId="6DA1612F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4D3617" w:rsidRPr="000770BA" w14:paraId="6EB0DF98" w14:textId="2F823111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C6C52" w14:textId="77777777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lastRenderedPageBreak/>
              <w:t>6.1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46B17" w14:textId="1392A9B1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изменение фонда переоценки финансовых активов, оцениваемых по справедливой стоимости через прочий совокупный доход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D415F" w14:textId="31843085" w:rsidR="004D3617" w:rsidRPr="000770BA" w:rsidRDefault="004D3617" w:rsidP="004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1C88F" w14:textId="200B7F5F" w:rsidR="004D3617" w:rsidRPr="002160FD" w:rsidRDefault="004D3617" w:rsidP="004D3617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17D0C5" w14:textId="413DDEB8" w:rsidR="004D3617" w:rsidRPr="002658DB" w:rsidRDefault="004D3617" w:rsidP="004D3617">
            <w:pPr>
              <w:tabs>
                <w:tab w:val="left" w:pos="144"/>
              </w:tabs>
              <w:ind w:left="-127" w:right="104"/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4D3617" w:rsidRPr="000770BA" w14:paraId="61693DB4" w14:textId="324EBC37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64C20" w14:textId="77777777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6.2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735B9D" w14:textId="52F16780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изменение фонда переоценки финансовых обязательств, оцениваемых по справедливой стоимости через прибыль или убыток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E76C5" w14:textId="37462A85" w:rsidR="004D3617" w:rsidRPr="000770BA" w:rsidRDefault="004D3617" w:rsidP="004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F2A25" w14:textId="51445351" w:rsidR="004D3617" w:rsidRPr="002160FD" w:rsidRDefault="004D3617" w:rsidP="004D3617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B0D1B0" w14:textId="7E9FF48A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4D3617" w:rsidRPr="000770BA" w14:paraId="24489154" w14:textId="7439EADC" w:rsidTr="00372946">
        <w:trPr>
          <w:gridAfter w:val="24"/>
          <w:wAfter w:w="8447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F9DD45" w14:textId="77777777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6.3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AA5FC1" w14:textId="77777777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изменение фонда хеджирования денежных потоков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85816" w14:textId="19D9FFBE" w:rsidR="004D3617" w:rsidRPr="000770BA" w:rsidRDefault="004D3617" w:rsidP="004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C83031" w14:textId="20A1B2EC" w:rsidR="004D3617" w:rsidRPr="002160FD" w:rsidRDefault="004D3617" w:rsidP="004D3617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D865E" w14:textId="04CD8007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Х</w:t>
            </w:r>
          </w:p>
        </w:tc>
      </w:tr>
      <w:tr w:rsidR="004D3617" w:rsidRPr="000770BA" w14:paraId="154C95BE" w14:textId="659EBD14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BFA71" w14:textId="77777777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379FE" w14:textId="7309DC40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 xml:space="preserve">Налог на прибыль, относящийся к статьям, которые могут быть </w:t>
            </w:r>
            <w:proofErr w:type="spellStart"/>
            <w:r w:rsidRPr="000770BA">
              <w:rPr>
                <w:sz w:val="20"/>
                <w:szCs w:val="20"/>
              </w:rPr>
              <w:t>переклассифицированы</w:t>
            </w:r>
            <w:proofErr w:type="spellEnd"/>
            <w:r w:rsidRPr="000770BA">
              <w:rPr>
                <w:sz w:val="20"/>
                <w:szCs w:val="20"/>
              </w:rPr>
              <w:t xml:space="preserve"> в прибыль или убыток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2C0747" w14:textId="5B34E42E" w:rsidR="004D3617" w:rsidRPr="000770BA" w:rsidRDefault="004D3617" w:rsidP="004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FE7F7" w14:textId="1A0D0A5B" w:rsidR="004D3617" w:rsidRPr="002160FD" w:rsidRDefault="004D3617" w:rsidP="004D3617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2B8E9" w14:textId="7690EF8C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4D3617" w:rsidRPr="000770BA" w14:paraId="75878EB4" w14:textId="4B6A327E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C9EA5" w14:textId="77777777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F00D4" w14:textId="1FA72B83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 xml:space="preserve">Прочий совокупный доход (убыток), который может быть </w:t>
            </w:r>
            <w:proofErr w:type="spellStart"/>
            <w:r w:rsidRPr="000770BA">
              <w:rPr>
                <w:sz w:val="20"/>
                <w:szCs w:val="20"/>
              </w:rPr>
              <w:t>переклассифицирован</w:t>
            </w:r>
            <w:proofErr w:type="spellEnd"/>
            <w:r w:rsidRPr="000770BA">
              <w:rPr>
                <w:sz w:val="20"/>
                <w:szCs w:val="20"/>
              </w:rPr>
              <w:t xml:space="preserve"> в прибыль или убыток, за вычетом налога на прибыль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DF732B" w14:textId="17228F7B" w:rsidR="004D3617" w:rsidRPr="000770BA" w:rsidRDefault="004D3617" w:rsidP="004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5234A2" w14:textId="0E45ADDF" w:rsidR="004D3617" w:rsidRPr="002160FD" w:rsidRDefault="004D3617" w:rsidP="004D3617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9DE08" w14:textId="675316BD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4D3617" w:rsidRPr="000770BA" w14:paraId="44FFC028" w14:textId="183F781F" w:rsidTr="00372946">
        <w:trPr>
          <w:gridAfter w:val="24"/>
          <w:wAfter w:w="8447" w:type="dxa"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6AE200" w14:textId="77777777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CE275" w14:textId="0D937074" w:rsidR="004D3617" w:rsidRPr="000770BA" w:rsidRDefault="004D3617" w:rsidP="004D3617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Прочий совокупный доход (убыток) за вычетом налога на прибыль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386EC9" w14:textId="23E72233" w:rsidR="004D3617" w:rsidRPr="000770BA" w:rsidRDefault="004D3617" w:rsidP="004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FEC50C" w14:textId="0839E800" w:rsidR="004D3617" w:rsidRPr="002160FD" w:rsidRDefault="004D3617" w:rsidP="004D3617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A47C3" w14:textId="788FD13A" w:rsidR="004D3617" w:rsidRPr="002658DB" w:rsidRDefault="004D3617" w:rsidP="004D3617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>0</w:t>
            </w:r>
          </w:p>
        </w:tc>
      </w:tr>
      <w:tr w:rsidR="002160FD" w:rsidRPr="00AD2E61" w14:paraId="5701DE36" w14:textId="7320FB3D" w:rsidTr="00372946">
        <w:trPr>
          <w:gridAfter w:val="24"/>
          <w:wAfter w:w="8447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E687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9AA9A" w14:textId="77777777" w:rsidR="002160FD" w:rsidRPr="000770BA" w:rsidRDefault="002160FD" w:rsidP="002160FD">
            <w:pPr>
              <w:rPr>
                <w:sz w:val="20"/>
                <w:szCs w:val="20"/>
              </w:rPr>
            </w:pPr>
            <w:r w:rsidRPr="000770BA">
              <w:rPr>
                <w:sz w:val="20"/>
                <w:szCs w:val="20"/>
              </w:rPr>
              <w:t>Финансовый результат за отчетный период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9C73" w14:textId="7517C110" w:rsidR="002160FD" w:rsidRPr="000770BA" w:rsidRDefault="002160FD" w:rsidP="00216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8E50F" w14:textId="1E028334" w:rsidR="002160FD" w:rsidRPr="002160FD" w:rsidRDefault="002160FD" w:rsidP="002160FD">
            <w:pPr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 xml:space="preserve">80 465  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83EE6" w14:textId="6EFDFA9B" w:rsidR="002160FD" w:rsidRPr="002658DB" w:rsidRDefault="002160FD" w:rsidP="002160FD">
            <w:pPr>
              <w:jc w:val="right"/>
              <w:rPr>
                <w:sz w:val="20"/>
                <w:szCs w:val="20"/>
                <w:highlight w:val="yellow"/>
              </w:rPr>
            </w:pPr>
            <w:r w:rsidRPr="00B44404">
              <w:rPr>
                <w:sz w:val="20"/>
                <w:szCs w:val="20"/>
              </w:rPr>
              <w:t xml:space="preserve">16 009   </w:t>
            </w:r>
          </w:p>
        </w:tc>
      </w:tr>
    </w:tbl>
    <w:p w14:paraId="75D90DFB" w14:textId="28F72303" w:rsidR="008D25E7" w:rsidRPr="00AD2E61" w:rsidRDefault="008D25E7" w:rsidP="008D25E7">
      <w:pPr>
        <w:rPr>
          <w:color w:val="000000"/>
          <w:sz w:val="20"/>
          <w:szCs w:val="20"/>
          <w:highlight w:val="yellow"/>
        </w:rPr>
      </w:pPr>
    </w:p>
    <w:p w14:paraId="2C06F7DE" w14:textId="225FD375" w:rsidR="00CF018A" w:rsidRPr="00AD2E61" w:rsidRDefault="00CF018A" w:rsidP="008D25E7">
      <w:pPr>
        <w:rPr>
          <w:color w:val="000000"/>
          <w:sz w:val="20"/>
          <w:szCs w:val="20"/>
          <w:highlight w:val="yellow"/>
        </w:rPr>
      </w:pPr>
    </w:p>
    <w:p w14:paraId="6199801E" w14:textId="77777777" w:rsidR="00742DED" w:rsidRPr="00AD2E61" w:rsidRDefault="00742DED" w:rsidP="00742DED">
      <w:pPr>
        <w:pStyle w:val="ConsNormal"/>
        <w:widowControl/>
        <w:ind w:left="8820" w:firstLine="0"/>
        <w:jc w:val="right"/>
        <w:rPr>
          <w:rFonts w:ascii="Times New Roman" w:hAnsi="Times New Roman" w:cs="Times New Roman"/>
          <w:iCs/>
          <w:sz w:val="20"/>
          <w:szCs w:val="20"/>
          <w:highlight w:val="yellow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682"/>
      </w:tblGrid>
      <w:tr w:rsidR="00BF1C71" w:rsidRPr="00AD2E61" w14:paraId="164F11D9" w14:textId="77777777" w:rsidTr="00B2506D">
        <w:trPr>
          <w:jc w:val="center"/>
        </w:trPr>
        <w:tc>
          <w:tcPr>
            <w:tcW w:w="3118" w:type="dxa"/>
            <w:shd w:val="clear" w:color="auto" w:fill="auto"/>
          </w:tcPr>
          <w:p w14:paraId="3ACE4F70" w14:textId="77777777" w:rsidR="00BF1C71" w:rsidRPr="00A6406D" w:rsidRDefault="00BF1C71" w:rsidP="00B2506D">
            <w:pPr>
              <w:suppressAutoHyphens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Председатель Правления</w:t>
            </w:r>
          </w:p>
        </w:tc>
        <w:tc>
          <w:tcPr>
            <w:tcW w:w="3118" w:type="dxa"/>
          </w:tcPr>
          <w:p w14:paraId="17CA5B60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492023A1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7103A257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3377CF0E" w14:textId="77777777" w:rsidR="00BF1C71" w:rsidRPr="00A6406D" w:rsidRDefault="00BF1C71" w:rsidP="00B2506D">
            <w:pPr>
              <w:suppressAutoHyphens/>
              <w:rPr>
                <w:sz w:val="22"/>
                <w:szCs w:val="22"/>
              </w:rPr>
            </w:pPr>
            <w:proofErr w:type="spellStart"/>
            <w:r w:rsidRPr="00A6406D">
              <w:rPr>
                <w:sz w:val="22"/>
                <w:szCs w:val="22"/>
              </w:rPr>
              <w:t>Кугуелова</w:t>
            </w:r>
            <w:proofErr w:type="spellEnd"/>
            <w:r w:rsidRPr="00A6406D">
              <w:rPr>
                <w:sz w:val="22"/>
                <w:szCs w:val="22"/>
              </w:rPr>
              <w:t xml:space="preserve"> Ирина Александровна</w:t>
            </w:r>
          </w:p>
        </w:tc>
      </w:tr>
      <w:tr w:rsidR="00BF1C71" w:rsidRPr="00AD2E61" w14:paraId="675C4790" w14:textId="77777777" w:rsidTr="00B2506D">
        <w:trPr>
          <w:trHeight w:val="610"/>
          <w:jc w:val="center"/>
        </w:trPr>
        <w:tc>
          <w:tcPr>
            <w:tcW w:w="3118" w:type="dxa"/>
          </w:tcPr>
          <w:p w14:paraId="726C696D" w14:textId="77777777" w:rsidR="00BF1C71" w:rsidRPr="00A6406D" w:rsidRDefault="00BF1C71" w:rsidP="00B2506D">
            <w:pPr>
              <w:suppressAutoHyphens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Главный бухгалтер</w:t>
            </w:r>
          </w:p>
          <w:p w14:paraId="44157242" w14:textId="77777777" w:rsidR="00BF1C71" w:rsidRPr="00A6406D" w:rsidRDefault="00BF1C71" w:rsidP="00B2506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05CD2AF7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2AF6092B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3BCA7C61" w14:textId="77777777" w:rsidR="00BF1C71" w:rsidRPr="00A6406D" w:rsidRDefault="00BF1C71" w:rsidP="00B2506D">
            <w:pPr>
              <w:suppressAutoHyphens/>
              <w:jc w:val="center"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62127332" w14:textId="77777777" w:rsidR="00BF1C71" w:rsidRPr="00A6406D" w:rsidRDefault="00BF1C71" w:rsidP="00B2506D">
            <w:pPr>
              <w:suppressAutoHyphens/>
              <w:rPr>
                <w:bCs/>
                <w:sz w:val="22"/>
                <w:szCs w:val="22"/>
              </w:rPr>
            </w:pPr>
            <w:r w:rsidRPr="00A6406D"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Кропотова Мария Алексеевна</w:t>
            </w:r>
            <w:r w:rsidRPr="00A6406D">
              <w:rPr>
                <w:sz w:val="22"/>
                <w:szCs w:val="22"/>
              </w:rPr>
              <w:t xml:space="preserve"> </w:t>
            </w:r>
          </w:p>
          <w:p w14:paraId="78DA3CD2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  <w:jc w:val="left"/>
              <w:rPr>
                <w:bCs/>
              </w:rPr>
            </w:pPr>
          </w:p>
        </w:tc>
      </w:tr>
    </w:tbl>
    <w:p w14:paraId="5A324224" w14:textId="77777777" w:rsidR="00BF1C71" w:rsidRPr="002772AF" w:rsidRDefault="00BF1C71" w:rsidP="00BF1C71">
      <w:pPr>
        <w:tabs>
          <w:tab w:val="left" w:pos="7997"/>
          <w:tab w:val="left" w:pos="9286"/>
        </w:tabs>
        <w:rPr>
          <w:snapToGrid w:val="0"/>
          <w:color w:val="000000"/>
          <w:sz w:val="20"/>
          <w:szCs w:val="20"/>
        </w:rPr>
      </w:pPr>
    </w:p>
    <w:p w14:paraId="55204F52" w14:textId="77777777" w:rsidR="00BF1C71" w:rsidRPr="009F1C9D" w:rsidRDefault="00BF1C71" w:rsidP="00BF1C71">
      <w:pPr>
        <w:pStyle w:val="12"/>
      </w:pPr>
      <w:r w:rsidRPr="009F1C9D">
        <w:t>Исполнитель</w:t>
      </w:r>
      <w:r>
        <w:t>:</w:t>
      </w:r>
      <w:r w:rsidRPr="009F1C9D">
        <w:t xml:space="preserve"> </w:t>
      </w:r>
      <w:r>
        <w:t>Данилова Светлана Николаевна</w:t>
      </w:r>
    </w:p>
    <w:p w14:paraId="538FDA60" w14:textId="77777777" w:rsidR="00BF1C71" w:rsidRPr="001F402C" w:rsidRDefault="00BF1C71" w:rsidP="00BF1C71">
      <w:pPr>
        <w:pStyle w:val="12"/>
      </w:pPr>
      <w:r w:rsidRPr="001F402C">
        <w:t>Телефон: (8362) 23-24-26</w:t>
      </w:r>
    </w:p>
    <w:p w14:paraId="71F153FB" w14:textId="1641C9CF" w:rsidR="002658DB" w:rsidRDefault="00D05E11" w:rsidP="002658DB">
      <w:pPr>
        <w:pStyle w:val="12"/>
        <w:rPr>
          <w:lang w:val="en-US"/>
        </w:rPr>
      </w:pPr>
      <w:r w:rsidRPr="00D05E11">
        <w:rPr>
          <w:lang w:val="en-US"/>
        </w:rPr>
        <w:t>13</w:t>
      </w:r>
      <w:r>
        <w:t>.</w:t>
      </w:r>
      <w:r w:rsidRPr="00D05E11">
        <w:rPr>
          <w:lang w:val="en-US"/>
        </w:rPr>
        <w:t>03</w:t>
      </w:r>
      <w:r w:rsidRPr="00D05E11">
        <w:t>.</w:t>
      </w:r>
      <w:r w:rsidR="002658DB" w:rsidRPr="00D05E11">
        <w:t>2025 г.</w:t>
      </w:r>
    </w:p>
    <w:p w14:paraId="4E38B44B" w14:textId="77777777" w:rsidR="0050571B" w:rsidRDefault="0050571B" w:rsidP="00BF1C71">
      <w:pPr>
        <w:pStyle w:val="12"/>
        <w:rPr>
          <w:lang w:val="en-US"/>
        </w:rPr>
      </w:pPr>
    </w:p>
    <w:p w14:paraId="1C1C3037" w14:textId="77777777" w:rsidR="0050571B" w:rsidRDefault="0050571B" w:rsidP="00BF1C71">
      <w:pPr>
        <w:pStyle w:val="12"/>
        <w:rPr>
          <w:lang w:val="en-US"/>
        </w:rPr>
      </w:pPr>
    </w:p>
    <w:p w14:paraId="4C218420" w14:textId="77777777" w:rsidR="008F0697" w:rsidRDefault="008F0697" w:rsidP="008F0697">
      <w:pPr>
        <w:pStyle w:val="20"/>
      </w:pPr>
    </w:p>
    <w:p w14:paraId="22EF66AF" w14:textId="77777777" w:rsidR="001D3D98" w:rsidRDefault="001D3D98" w:rsidP="008F0697">
      <w:pPr>
        <w:pStyle w:val="20"/>
      </w:pPr>
    </w:p>
    <w:p w14:paraId="064CABE6" w14:textId="77777777" w:rsidR="001D3D98" w:rsidRDefault="001D3D98" w:rsidP="008F0697">
      <w:pPr>
        <w:pStyle w:val="20"/>
      </w:pPr>
    </w:p>
    <w:p w14:paraId="1B9F769E" w14:textId="77777777" w:rsidR="001D3D98" w:rsidRDefault="001D3D98" w:rsidP="008F0697">
      <w:pPr>
        <w:pStyle w:val="20"/>
      </w:pPr>
    </w:p>
    <w:p w14:paraId="53BD149D" w14:textId="77777777" w:rsidR="001D3D98" w:rsidRDefault="001D3D98" w:rsidP="008F0697">
      <w:pPr>
        <w:pStyle w:val="20"/>
      </w:pPr>
    </w:p>
    <w:p w14:paraId="20F4F604" w14:textId="77777777" w:rsidR="001D3D98" w:rsidRDefault="001D3D98" w:rsidP="008F0697">
      <w:pPr>
        <w:pStyle w:val="20"/>
      </w:pPr>
    </w:p>
    <w:p w14:paraId="2CFDF599" w14:textId="77777777" w:rsidR="001D3D98" w:rsidRDefault="001D3D98" w:rsidP="008F0697">
      <w:pPr>
        <w:pStyle w:val="20"/>
      </w:pPr>
    </w:p>
    <w:p w14:paraId="62572FA1" w14:textId="77777777" w:rsidR="001D3D98" w:rsidRDefault="001D3D98" w:rsidP="008F0697">
      <w:pPr>
        <w:pStyle w:val="20"/>
      </w:pPr>
    </w:p>
    <w:p w14:paraId="1D183B2B" w14:textId="77777777" w:rsidR="001D3D98" w:rsidRDefault="001D3D98" w:rsidP="008F0697">
      <w:pPr>
        <w:pStyle w:val="20"/>
      </w:pPr>
    </w:p>
    <w:p w14:paraId="0B6E39DC" w14:textId="77777777" w:rsidR="001D3D98" w:rsidRDefault="001D3D98" w:rsidP="008F0697">
      <w:pPr>
        <w:pStyle w:val="20"/>
      </w:pPr>
    </w:p>
    <w:p w14:paraId="20A9D244" w14:textId="77777777" w:rsidR="001D3D98" w:rsidRDefault="001D3D98" w:rsidP="008F0697">
      <w:pPr>
        <w:pStyle w:val="20"/>
      </w:pPr>
    </w:p>
    <w:p w14:paraId="0EB5C8B1" w14:textId="77777777" w:rsidR="001D3D98" w:rsidRDefault="001D3D98" w:rsidP="008F0697">
      <w:pPr>
        <w:pStyle w:val="20"/>
      </w:pPr>
    </w:p>
    <w:p w14:paraId="46368A76" w14:textId="77777777" w:rsidR="001D3D98" w:rsidRDefault="001D3D98" w:rsidP="008F0697">
      <w:pPr>
        <w:pStyle w:val="20"/>
      </w:pPr>
    </w:p>
    <w:p w14:paraId="59D89FC4" w14:textId="77777777" w:rsidR="001D3D98" w:rsidRDefault="001D3D98" w:rsidP="008F0697">
      <w:pPr>
        <w:pStyle w:val="20"/>
      </w:pPr>
    </w:p>
    <w:p w14:paraId="5B1E97F4" w14:textId="77777777" w:rsidR="001D3D98" w:rsidRDefault="001D3D98" w:rsidP="008F0697">
      <w:pPr>
        <w:pStyle w:val="20"/>
      </w:pPr>
    </w:p>
    <w:p w14:paraId="1F36A45A" w14:textId="77777777" w:rsidR="001D3D98" w:rsidRDefault="001D3D98" w:rsidP="008F0697">
      <w:pPr>
        <w:pStyle w:val="20"/>
      </w:pPr>
    </w:p>
    <w:p w14:paraId="0F2CB592" w14:textId="77777777" w:rsidR="001D3D98" w:rsidRDefault="001D3D98" w:rsidP="008F0697">
      <w:pPr>
        <w:pStyle w:val="20"/>
      </w:pPr>
    </w:p>
    <w:p w14:paraId="0D978F52" w14:textId="77777777" w:rsidR="001D3D98" w:rsidRDefault="001D3D98" w:rsidP="008F0697">
      <w:pPr>
        <w:pStyle w:val="20"/>
      </w:pPr>
    </w:p>
    <w:p w14:paraId="39CE5537" w14:textId="23815360" w:rsidR="001D3D98" w:rsidRDefault="001D3D98" w:rsidP="001D3D98"/>
    <w:p w14:paraId="4433F2C5" w14:textId="77777777" w:rsidR="001D3D98" w:rsidRDefault="001D3D98" w:rsidP="001D3D98"/>
    <w:p w14:paraId="35AF67BE" w14:textId="77777777" w:rsidR="001D3D98" w:rsidRDefault="001D3D98" w:rsidP="001D3D98"/>
    <w:p w14:paraId="1822CFDA" w14:textId="77777777" w:rsidR="001D3D98" w:rsidRPr="001D3D98" w:rsidRDefault="001D3D98" w:rsidP="001D3D98">
      <w:pPr>
        <w:rPr>
          <w:sz w:val="22"/>
          <w:szCs w:val="20"/>
        </w:rPr>
      </w:pPr>
    </w:p>
    <w:p w14:paraId="3421578F" w14:textId="77777777" w:rsidR="001D3D98" w:rsidRDefault="001D3D98" w:rsidP="008F0697">
      <w:pPr>
        <w:pStyle w:val="20"/>
      </w:pPr>
    </w:p>
    <w:p w14:paraId="0126D5D8" w14:textId="77777777" w:rsidR="001D3D98" w:rsidRDefault="001D3D98" w:rsidP="008F0697">
      <w:pPr>
        <w:pStyle w:val="20"/>
      </w:pPr>
    </w:p>
    <w:p w14:paraId="28A0C1EB" w14:textId="77777777" w:rsidR="001D3D98" w:rsidRDefault="001D3D98" w:rsidP="008F0697">
      <w:pPr>
        <w:pStyle w:val="20"/>
      </w:pPr>
    </w:p>
    <w:p w14:paraId="2D4AB2E4" w14:textId="77777777" w:rsidR="001D3D98" w:rsidRDefault="001D3D98" w:rsidP="008F0697">
      <w:pPr>
        <w:pStyle w:val="20"/>
      </w:pPr>
    </w:p>
    <w:p w14:paraId="780551BF" w14:textId="77777777" w:rsidR="001D3D98" w:rsidRDefault="001D3D98" w:rsidP="008F0697">
      <w:pPr>
        <w:pStyle w:val="20"/>
      </w:pPr>
    </w:p>
    <w:p w14:paraId="40541D54" w14:textId="77777777" w:rsidR="001D3D98" w:rsidRDefault="001D3D98" w:rsidP="008F0697">
      <w:pPr>
        <w:pStyle w:val="2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1249"/>
        <w:gridCol w:w="2860"/>
      </w:tblGrid>
      <w:tr w:rsidR="00BF1C71" w:rsidRPr="00717F0B" w14:paraId="647854A9" w14:textId="77777777" w:rsidTr="00B2506D">
        <w:trPr>
          <w:cantSplit/>
          <w:trHeight w:val="389"/>
          <w:jc w:val="right"/>
        </w:trPr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03ED3" w14:textId="77777777" w:rsidR="00BF1C71" w:rsidRPr="00F04EEC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70145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Банковская отчетность</w:t>
            </w:r>
          </w:p>
        </w:tc>
      </w:tr>
      <w:tr w:rsidR="00BF1C71" w:rsidRPr="00717F0B" w14:paraId="79DDE64A" w14:textId="77777777" w:rsidTr="00B2506D">
        <w:trPr>
          <w:cantSplit/>
          <w:trHeight w:val="389"/>
          <w:jc w:val="right"/>
        </w:trPr>
        <w:tc>
          <w:tcPr>
            <w:tcW w:w="2012" w:type="dxa"/>
            <w:vMerge w:val="restart"/>
            <w:tcBorders>
              <w:top w:val="single" w:sz="4" w:space="0" w:color="auto"/>
            </w:tcBorders>
          </w:tcPr>
          <w:p w14:paraId="7754B1C1" w14:textId="00CAC42B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 xml:space="preserve">Код территории по </w:t>
            </w:r>
            <w:hyperlink r:id="rId12" w:anchor="/document/179064/entry/0" w:history="1">
              <w:r w:rsidRPr="00F04EEC">
                <w:rPr>
                  <w:rStyle w:val="ae"/>
                  <w:bCs/>
                  <w:snapToGrid w:val="0"/>
                  <w:color w:val="auto"/>
                  <w:sz w:val="22"/>
                  <w:szCs w:val="22"/>
                  <w:u w:val="none"/>
                </w:rPr>
                <w:t>ОКАТО</w:t>
              </w:r>
            </w:hyperlink>
            <w:r w:rsidRPr="004600FB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</w:tcBorders>
          </w:tcPr>
          <w:p w14:paraId="07343B91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Код кредитной организации (филиала)</w:t>
            </w:r>
          </w:p>
        </w:tc>
      </w:tr>
      <w:tr w:rsidR="00BF1C71" w:rsidRPr="00717F0B" w14:paraId="6B772F8E" w14:textId="77777777" w:rsidTr="00B2506D">
        <w:trPr>
          <w:trHeight w:val="707"/>
          <w:jc w:val="right"/>
        </w:trPr>
        <w:tc>
          <w:tcPr>
            <w:tcW w:w="2012" w:type="dxa"/>
            <w:vMerge/>
          </w:tcPr>
          <w:p w14:paraId="50D8A310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</w:tcPr>
          <w:p w14:paraId="21F47228" w14:textId="4DC0250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>по ОКПО</w:t>
            </w:r>
            <w:r w:rsidRPr="00F04EEC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2860" w:type="dxa"/>
          </w:tcPr>
          <w:p w14:paraId="39CC3E1A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регистрационный номер (/порядковый номер)</w:t>
            </w:r>
          </w:p>
        </w:tc>
      </w:tr>
      <w:tr w:rsidR="00BF1C71" w:rsidRPr="00C41599" w14:paraId="7D00456F" w14:textId="77777777" w:rsidTr="00B2506D">
        <w:trPr>
          <w:trHeight w:val="153"/>
          <w:jc w:val="right"/>
        </w:trPr>
        <w:tc>
          <w:tcPr>
            <w:tcW w:w="2012" w:type="dxa"/>
            <w:shd w:val="clear" w:color="auto" w:fill="auto"/>
            <w:vAlign w:val="center"/>
          </w:tcPr>
          <w:p w14:paraId="566838B2" w14:textId="0A8C91C0" w:rsidR="00BF1C71" w:rsidRPr="00C41599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1F1A75">
              <w:rPr>
                <w:bCs/>
                <w:snapToGrid w:val="0"/>
                <w:sz w:val="22"/>
                <w:szCs w:val="22"/>
              </w:rPr>
              <w:t>88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7753E3E5" w14:textId="77777777" w:rsidR="00BF1C71" w:rsidRPr="00C41599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38024380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85AC339" w14:textId="77777777" w:rsidR="00BF1C71" w:rsidRPr="00C41599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3508-К</w:t>
            </w:r>
          </w:p>
        </w:tc>
      </w:tr>
    </w:tbl>
    <w:p w14:paraId="0E74AA77" w14:textId="77777777" w:rsidR="00BF1C71" w:rsidRDefault="00BF1C71" w:rsidP="00BF1C71">
      <w:pPr>
        <w:pStyle w:val="1"/>
        <w:rPr>
          <w:color w:val="auto"/>
        </w:rPr>
      </w:pPr>
    </w:p>
    <w:p w14:paraId="2CBC4384" w14:textId="77777777" w:rsidR="00BF1C71" w:rsidRDefault="00BF1C71" w:rsidP="00BF1C71">
      <w:pPr>
        <w:pStyle w:val="1"/>
        <w:rPr>
          <w:color w:val="auto"/>
        </w:rPr>
      </w:pPr>
    </w:p>
    <w:p w14:paraId="4D76DFD7" w14:textId="77777777" w:rsidR="00BF1C71" w:rsidRDefault="00BF1C71" w:rsidP="00BF1C71">
      <w:pPr>
        <w:pStyle w:val="1"/>
        <w:rPr>
          <w:color w:val="auto"/>
        </w:rPr>
      </w:pPr>
    </w:p>
    <w:p w14:paraId="6476207B" w14:textId="77777777" w:rsidR="00BF1C71" w:rsidRPr="00B87E1A" w:rsidRDefault="00BF1C71" w:rsidP="00BF1C71">
      <w:pPr>
        <w:pStyle w:val="1"/>
        <w:rPr>
          <w:color w:val="auto"/>
        </w:rPr>
      </w:pPr>
      <w:r w:rsidRPr="00B87E1A">
        <w:rPr>
          <w:color w:val="auto"/>
        </w:rPr>
        <w:t>Отчет об уровне достаточности капитала для покрытия рисков (публикуемая форма)</w:t>
      </w:r>
    </w:p>
    <w:p w14:paraId="22C905AC" w14:textId="5B4BDB75" w:rsidR="00BF1C71" w:rsidRPr="003E1C94" w:rsidRDefault="00BF1C71" w:rsidP="00BF1C71">
      <w:pPr>
        <w:ind w:firstLine="698"/>
        <w:jc w:val="center"/>
        <w:rPr>
          <w:b/>
          <w:sz w:val="22"/>
          <w:szCs w:val="22"/>
        </w:rPr>
      </w:pPr>
      <w:r w:rsidRPr="003E1C94">
        <w:rPr>
          <w:b/>
          <w:sz w:val="22"/>
          <w:szCs w:val="22"/>
        </w:rPr>
        <w:t xml:space="preserve">на «01» </w:t>
      </w:r>
      <w:r w:rsidR="002658DB">
        <w:rPr>
          <w:b/>
          <w:snapToGrid w:val="0"/>
          <w:color w:val="000000"/>
          <w:sz w:val="22"/>
          <w:szCs w:val="22"/>
        </w:rPr>
        <w:t>января</w:t>
      </w:r>
      <w:r>
        <w:rPr>
          <w:b/>
          <w:snapToGrid w:val="0"/>
          <w:color w:val="000000"/>
          <w:sz w:val="22"/>
          <w:szCs w:val="22"/>
        </w:rPr>
        <w:t xml:space="preserve"> </w:t>
      </w:r>
      <w:r w:rsidRPr="00262F0E">
        <w:rPr>
          <w:b/>
          <w:snapToGrid w:val="0"/>
          <w:color w:val="000000"/>
          <w:sz w:val="22"/>
          <w:szCs w:val="22"/>
        </w:rPr>
        <w:t>20</w:t>
      </w:r>
      <w:r>
        <w:rPr>
          <w:b/>
          <w:snapToGrid w:val="0"/>
          <w:color w:val="000000"/>
          <w:sz w:val="22"/>
          <w:szCs w:val="22"/>
        </w:rPr>
        <w:t>2</w:t>
      </w:r>
      <w:r w:rsidR="002658DB">
        <w:rPr>
          <w:b/>
          <w:snapToGrid w:val="0"/>
          <w:color w:val="000000"/>
          <w:sz w:val="22"/>
          <w:szCs w:val="22"/>
        </w:rPr>
        <w:t>5</w:t>
      </w:r>
      <w:r w:rsidRPr="00262F0E">
        <w:rPr>
          <w:b/>
          <w:snapToGrid w:val="0"/>
          <w:color w:val="000000"/>
          <w:sz w:val="22"/>
          <w:szCs w:val="22"/>
        </w:rPr>
        <w:t xml:space="preserve"> г.</w:t>
      </w:r>
    </w:p>
    <w:p w14:paraId="14EB5C0C" w14:textId="77777777" w:rsidR="00BF1C71" w:rsidRPr="00B87E1A" w:rsidRDefault="00BF1C71" w:rsidP="00BF1C71"/>
    <w:p w14:paraId="2436F38E" w14:textId="77777777" w:rsidR="00BF1C71" w:rsidRPr="004600FB" w:rsidRDefault="00BF1C71" w:rsidP="00BF1C71">
      <w:pPr>
        <w:pStyle w:val="balans1"/>
        <w:pBdr>
          <w:bottom w:val="none" w:sz="0" w:space="0" w:color="auto"/>
          <w:between w:val="none" w:sz="0" w:space="0" w:color="auto"/>
        </w:pBdr>
        <w:tabs>
          <w:tab w:val="clear" w:pos="397"/>
          <w:tab w:val="clear" w:pos="3345"/>
          <w:tab w:val="clear" w:pos="3969"/>
        </w:tabs>
        <w:ind w:left="0" w:right="0"/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</w:pPr>
      <w:r w:rsidRPr="004600FB">
        <w:rPr>
          <w:rFonts w:ascii="Times New Roman" w:hAnsi="Times New Roman" w:cs="Times New Roman"/>
          <w:color w:val="000000"/>
          <w:spacing w:val="0"/>
          <w:sz w:val="22"/>
          <w:szCs w:val="22"/>
        </w:rPr>
        <w:t xml:space="preserve">Полное фирменное наименование кредитной организации: </w:t>
      </w:r>
      <w:r w:rsidRPr="004600FB"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  <w:t>Небанковская кредитная организация «МОНЕТА» (общество с ограниченной ответственностью)</w:t>
      </w:r>
    </w:p>
    <w:p w14:paraId="6B2A5517" w14:textId="77777777" w:rsidR="00BF1C71" w:rsidRPr="004600FB" w:rsidRDefault="00BF1C71" w:rsidP="00BF1C71">
      <w:pPr>
        <w:rPr>
          <w:sz w:val="22"/>
          <w:szCs w:val="22"/>
        </w:rPr>
      </w:pPr>
    </w:p>
    <w:p w14:paraId="520F50A3" w14:textId="77777777" w:rsidR="00BF1C71" w:rsidRPr="004600FB" w:rsidRDefault="00BF1C71" w:rsidP="00BF1C71">
      <w:pPr>
        <w:jc w:val="both"/>
        <w:rPr>
          <w:b/>
          <w:bCs/>
          <w:sz w:val="22"/>
          <w:szCs w:val="22"/>
        </w:rPr>
      </w:pPr>
      <w:r w:rsidRPr="004600FB">
        <w:rPr>
          <w:sz w:val="22"/>
          <w:szCs w:val="22"/>
        </w:rPr>
        <w:t>Адрес кредитной организации в пределах места нахождения кредитной организации</w:t>
      </w:r>
      <w:r w:rsidRPr="004600FB">
        <w:rPr>
          <w:color w:val="000000"/>
          <w:sz w:val="22"/>
          <w:szCs w:val="22"/>
        </w:rPr>
        <w:t xml:space="preserve">: </w:t>
      </w:r>
      <w:r w:rsidRPr="004600FB">
        <w:rPr>
          <w:b/>
          <w:sz w:val="22"/>
          <w:szCs w:val="22"/>
        </w:rPr>
        <w:t>424000, г. Йошкар-Ола, ул. Гоголя, д. 2, строение "А"</w:t>
      </w:r>
    </w:p>
    <w:p w14:paraId="6A84996A" w14:textId="77777777" w:rsidR="00BF1C71" w:rsidRPr="00262F0E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rPr>
          <w:b/>
          <w:bCs/>
          <w:sz w:val="20"/>
          <w:szCs w:val="20"/>
        </w:rPr>
      </w:pPr>
    </w:p>
    <w:p w14:paraId="7BFE5D7B" w14:textId="5F5952CF" w:rsidR="00BF1C71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  <w:r w:rsidRPr="00983E97">
        <w:rPr>
          <w:color w:val="000000"/>
          <w:sz w:val="20"/>
          <w:szCs w:val="20"/>
        </w:rPr>
        <w:t>Код формы по ОКУД</w:t>
      </w:r>
      <w:r w:rsidRPr="004600FB">
        <w:rPr>
          <w:sz w:val="20"/>
          <w:szCs w:val="20"/>
          <w:vertAlign w:val="superscript"/>
        </w:rPr>
        <w:t> </w:t>
      </w:r>
      <w:r w:rsidRPr="004600FB">
        <w:rPr>
          <w:sz w:val="20"/>
          <w:szCs w:val="20"/>
        </w:rPr>
        <w:t xml:space="preserve"> </w:t>
      </w:r>
      <w:hyperlink r:id="rId13" w:anchor="/document/179139/entry/409806" w:history="1">
        <w:r w:rsidRPr="004600FB">
          <w:rPr>
            <w:rStyle w:val="ae"/>
            <w:b/>
            <w:bCs/>
            <w:color w:val="auto"/>
            <w:sz w:val="20"/>
            <w:szCs w:val="20"/>
            <w:u w:val="none"/>
          </w:rPr>
          <w:t>040980</w:t>
        </w:r>
      </w:hyperlink>
      <w:r>
        <w:rPr>
          <w:b/>
          <w:bCs/>
          <w:sz w:val="20"/>
          <w:szCs w:val="20"/>
        </w:rPr>
        <w:t>8</w:t>
      </w:r>
    </w:p>
    <w:p w14:paraId="6855400D" w14:textId="77777777" w:rsidR="00BF1C71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  <w:r w:rsidRPr="00262F0E">
        <w:rPr>
          <w:color w:val="000000"/>
          <w:sz w:val="20"/>
          <w:szCs w:val="20"/>
        </w:rPr>
        <w:t xml:space="preserve">Квартальная </w:t>
      </w:r>
      <w:r w:rsidRPr="00983E97">
        <w:rPr>
          <w:color w:val="000000"/>
          <w:sz w:val="20"/>
          <w:szCs w:val="20"/>
        </w:rPr>
        <w:t>(Полугодовая)</w:t>
      </w:r>
      <w:r w:rsidRPr="00262F0E">
        <w:rPr>
          <w:color w:val="000000"/>
          <w:sz w:val="20"/>
          <w:szCs w:val="20"/>
        </w:rPr>
        <w:t xml:space="preserve"> (Годовая)</w:t>
      </w:r>
    </w:p>
    <w:p w14:paraId="2987230B" w14:textId="77777777" w:rsidR="00BF1C71" w:rsidRPr="00983E97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16"/>
          <w:szCs w:val="16"/>
        </w:rPr>
      </w:pPr>
    </w:p>
    <w:p w14:paraId="4E6992FD" w14:textId="77777777" w:rsidR="00E23238" w:rsidRPr="00E23238" w:rsidRDefault="00E23238" w:rsidP="00E23238">
      <w:pPr>
        <w:pStyle w:val="s1"/>
        <w:shd w:val="clear" w:color="auto" w:fill="FFFFFF"/>
        <w:jc w:val="both"/>
        <w:rPr>
          <w:color w:val="22272F"/>
          <w:sz w:val="20"/>
          <w:szCs w:val="20"/>
        </w:rPr>
      </w:pPr>
      <w:r w:rsidRPr="00E23238">
        <w:rPr>
          <w:color w:val="22272F"/>
          <w:sz w:val="20"/>
          <w:szCs w:val="20"/>
        </w:rPr>
        <w:t>Раздел 1. Информация об уровне достаточности капитала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7"/>
        <w:gridCol w:w="3335"/>
        <w:gridCol w:w="1652"/>
        <w:gridCol w:w="1232"/>
        <w:gridCol w:w="1382"/>
        <w:gridCol w:w="1487"/>
      </w:tblGrid>
      <w:tr w:rsidR="001C1211" w:rsidRPr="001C1211" w14:paraId="24A0CE27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338D4CB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Номер строки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6484443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Наименование инструмента (показателя)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D6FBA58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Номер пояснения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24CB37C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Стоимость инструмента (величина показателя) на отчетную дату,</w:t>
            </w:r>
          </w:p>
          <w:p w14:paraId="638E7D01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тыс. руб.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C5E6AD9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Стоимость инструмента (величина показателя) на начало отчетного года,</w:t>
            </w:r>
          </w:p>
          <w:p w14:paraId="7D35FEB7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тыс. руб.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79A44D" w14:textId="0EE120DA" w:rsidR="00E23238" w:rsidRPr="001C1211" w:rsidRDefault="00600B1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95069">
              <w:rPr>
                <w:color w:val="000000" w:themeColor="text1"/>
                <w:sz w:val="20"/>
                <w:szCs w:val="20"/>
              </w:rPr>
              <w:t>Ссылка на статьи бухгалтерского баланса (публикуемой формы), являющиеся источниками элементов капитала</w:t>
            </w:r>
          </w:p>
        </w:tc>
      </w:tr>
      <w:tr w:rsidR="001C1211" w:rsidRPr="001C1211" w14:paraId="3992204C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8118024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26DB3FA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59E61ED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81F8E59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DA4D095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5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E2E5AE" w14:textId="77777777" w:rsidR="00E23238" w:rsidRPr="001C1211" w:rsidRDefault="00E23238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C1211">
              <w:rPr>
                <w:sz w:val="20"/>
                <w:szCs w:val="20"/>
              </w:rPr>
              <w:t>6</w:t>
            </w:r>
          </w:p>
        </w:tc>
      </w:tr>
      <w:tr w:rsidR="001C1211" w:rsidRPr="001C1211" w14:paraId="02B126CE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EDE684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Источники базового капитала</w:t>
            </w:r>
          </w:p>
        </w:tc>
      </w:tr>
      <w:tr w:rsidR="001C1211" w:rsidRPr="00B44404" w14:paraId="6C44D570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12A5FEF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1AF4F62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Уставный капитал и эмиссионный доход, всего, в том числе сформированный: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D85413D" w14:textId="15328E9F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C248472" w14:textId="51E85BC0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14:paraId="4FF9E799" w14:textId="5A14A5E5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36BEDC" w14:textId="77B4D419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482B5FB1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7BD0986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1.1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A231972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обыкновенными акциями (долями)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F93F3FE" w14:textId="4F9613CC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A043F58" w14:textId="12B8211E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14:paraId="0FFF1EA3" w14:textId="3CDB4507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471CDE" w14:textId="6E920E56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3BDAD9AE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302EA7C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1.2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1EA6113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привилегированными акциями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79B016C" w14:textId="4B824F20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0927F2D" w14:textId="260429A7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14:paraId="5F25AD66" w14:textId="08BEB314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7A09E8" w14:textId="62515B20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63C443A3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5DDBE3A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6D7A4FE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Нераспределенная прибыль (убыток):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9E169A9" w14:textId="61226C8B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79F3384" w14:textId="6435FE03" w:rsidR="001F4670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14:paraId="21880E7F" w14:textId="3D21BB1D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A0D2CF" w14:textId="37E0F636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4AD99BF9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B63A88A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2.1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945BEA7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прошлых лет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3AFE4B5" w14:textId="00AAFC3F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DE5DE00" w14:textId="065EAC1C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14:paraId="06829592" w14:textId="388590DB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B0C746" w14:textId="0B99DA5F" w:rsidR="00E23238" w:rsidRPr="002160FD" w:rsidRDefault="00E84C7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73AA1DF3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19418D9B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2.2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2E2273D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3907FDEB" w14:textId="3A9BB801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2A4E10A" w14:textId="78FD5AAD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hideMark/>
          </w:tcPr>
          <w:p w14:paraId="0A59FDC0" w14:textId="2F3D7A9D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685C4F" w14:textId="4AE33C34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27B97580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4BED55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BDCD209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1727C49" w14:textId="02EEE445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16CE44" w14:textId="64959AD2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14:paraId="65F3E70F" w14:textId="5A61568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F41AEA" w14:textId="55B0C7DD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7470FDE8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0DD77F5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4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B4FBE49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Доли уставного капитала, подлежащие поэтапному исключению из расчета собственных средств (капитала)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D43A68C" w14:textId="21B7EB35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7593343" w14:textId="0CC828E4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14:paraId="0410421F" w14:textId="75D56A1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C55C40" w14:textId="1276E6DA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263948AD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DC99475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5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9512AFD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Инструменты базового капитала дочерних организаций, принадлежащие третьим сторонам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9EB07A0" w14:textId="27C71651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904531" w14:textId="071AEA2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14:paraId="11BB27E5" w14:textId="6A3D1DA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F62D6B" w14:textId="72A7879B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1644B2BA" w14:textId="77777777" w:rsidTr="008873E5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EA5D06A" w14:textId="77777777" w:rsidR="00E23238" w:rsidRPr="00B44404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B44404">
              <w:rPr>
                <w:sz w:val="20"/>
                <w:szCs w:val="20"/>
              </w:rPr>
              <w:t>6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A395BDC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Источники базового капитала, итого</w:t>
            </w:r>
          </w:p>
          <w:p w14:paraId="4585C962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(</w:t>
            </w:r>
            <w:hyperlink r:id="rId14" w:anchor="/document/72074044/entry/7692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1</w:t>
              </w:r>
            </w:hyperlink>
            <w:r w:rsidRPr="00E47535">
              <w:rPr>
                <w:sz w:val="20"/>
                <w:szCs w:val="20"/>
              </w:rPr>
              <w:t> +/- </w:t>
            </w:r>
            <w:hyperlink r:id="rId15" w:anchor="/document/72074044/entry/7695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2</w:t>
              </w:r>
            </w:hyperlink>
            <w:r w:rsidRPr="00E47535">
              <w:rPr>
                <w:sz w:val="20"/>
                <w:szCs w:val="20"/>
              </w:rPr>
              <w:t> + </w:t>
            </w:r>
            <w:hyperlink r:id="rId16" w:anchor="/document/72074044/entry/7698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3</w:t>
              </w:r>
            </w:hyperlink>
            <w:r w:rsidRPr="00E47535">
              <w:rPr>
                <w:sz w:val="20"/>
                <w:szCs w:val="20"/>
              </w:rPr>
              <w:t> - </w:t>
            </w:r>
            <w:hyperlink r:id="rId17" w:anchor="/document/72074044/entry/7699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4</w:t>
              </w:r>
            </w:hyperlink>
            <w:r w:rsidRPr="00E47535">
              <w:rPr>
                <w:sz w:val="20"/>
                <w:szCs w:val="20"/>
              </w:rPr>
              <w:t> + </w:t>
            </w:r>
            <w:hyperlink r:id="rId18" w:anchor="/document/72074044/entry/7700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5</w:t>
              </w:r>
            </w:hyperlink>
            <w:r w:rsidRPr="00E47535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8B92DD" w14:textId="1BAFE58A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D8DEF17" w14:textId="71BC97B8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14:paraId="291A3826" w14:textId="6B1564FA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E8C7C5" w14:textId="16B5E00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B44404" w14:paraId="7FB2CA22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893B3F" w14:textId="77777777" w:rsidR="00E23238" w:rsidRPr="002160FD" w:rsidRDefault="00E23238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Показатели, уменьшающие источники базового капитала</w:t>
            </w:r>
          </w:p>
        </w:tc>
      </w:tr>
      <w:tr w:rsidR="001C1211" w:rsidRPr="00B44404" w14:paraId="20B900BB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90169EC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7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649480C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Корректировка стоимости финансового инструмента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45DA883" w14:textId="460596E1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8166D3F" w14:textId="73988357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F6A0AEA" w14:textId="3CF38CF4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31849A" w14:textId="61FF280B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51D361DF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45DD847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F3F0D89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Деловая репутация (гудвил) за вычетом отложенных налоговых обязательств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F7106B" w14:textId="5F7A14F8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13DB5EE" w14:textId="6D69C51D" w:rsidR="00E23238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0</w:t>
            </w:r>
            <w:r w:rsidR="00E23238" w:rsidRPr="002160FD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795C3B" w14:textId="0DBBE5B2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D40513" w14:textId="451FF541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1B4A0C7E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5E9C27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9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9994C7A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Нематериальные активы (кроме деловой репутации и сумм прав по обслуживанию ипотечных кредитов) за вычетом отложенных налоговых обязательств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917A2A9" w14:textId="69836920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AC80C07" w14:textId="2C1B250B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7825231" w14:textId="2868F33C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980024" w14:textId="72E10C66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394070AF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2CE0615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10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4CC11F8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Отложенные налоговые активы, зависящие от будущей прибыли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3DA35BC" w14:textId="03514316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4C2139" w14:textId="307EDF66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4A35CD3" w14:textId="0E4D2646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2CF1AE" w14:textId="741DA295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434997DE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82FC68F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BE145BF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Резервы хеджирования денежных потоков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C3D9C82" w14:textId="3291F578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2AA0531" w14:textId="6B9C7020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F95D3E3" w14:textId="6B867216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EE6FF3" w14:textId="1DBB766C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66D96D77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953EA46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34F7C56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E47535">
              <w:rPr>
                <w:sz w:val="20"/>
                <w:szCs w:val="20"/>
              </w:rPr>
              <w:t>Недосозданные</w:t>
            </w:r>
            <w:proofErr w:type="spellEnd"/>
            <w:r w:rsidRPr="00E47535">
              <w:rPr>
                <w:sz w:val="20"/>
                <w:szCs w:val="20"/>
              </w:rPr>
              <w:t xml:space="preserve"> резервы на возможные потери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B61C14A" w14:textId="2482D5D6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04109C0" w14:textId="1344647D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A1FEABC" w14:textId="41CFD625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7CFBEC" w14:textId="06E47344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2E8F1964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E495B2D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F3BAB3C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Доход от сделок секьюритизации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F24E720" w14:textId="4A523308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5C397A8" w14:textId="6FE37601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B9DEA7D" w14:textId="0432E626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398AD1" w14:textId="38D22641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28769B54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2CDE446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14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FBB2E30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Доходы и расходы, связанные с изменением кредитного риска по обязательствам, оцениваемым по справедливой стоимости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AE7E2B1" w14:textId="4E7C8DE6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CF098DD" w14:textId="25C81FFC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52513CE" w14:textId="097FD201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757E2F" w14:textId="66752B38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2AF4527D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931BF94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15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48F7758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Активы пенсионного плана с установленными выплатами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EE237FE" w14:textId="1B5CA226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78B00FC" w14:textId="57F26699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AB1AB2C" w14:textId="0956CE9B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0098D7" w14:textId="25E1AA84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74B4150F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A0D4BD7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16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B236D6A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Вложения в собственные акции (доли)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9297484" w14:textId="4BC54D5E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667D347" w14:textId="42ACA045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8213723" w14:textId="118AAD41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4D2C94" w14:textId="044FC6BC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28DAFE68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B98E4D9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17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390312B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Встречные вложения кредитной организации и финансовой организации в инструменты базового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DBB44BD" w14:textId="6B35E683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4490C43" w14:textId="0BE2771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16814B8" w14:textId="5597AFA8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EFC165" w14:textId="5E2DD1A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42929EB6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45EB6E4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18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09B443B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Несущественные вложения в инструменты базового капитала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F9591EF" w14:textId="0DD927DA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80C3318" w14:textId="795574F4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711258B" w14:textId="3C2E2C88" w:rsidR="00E23238" w:rsidRPr="002160FD" w:rsidRDefault="00F1383E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DA08DC" w14:textId="0C010798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5AB1BE29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DDF8E34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19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45F0B73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Существенные вложения в инструменты базового капитала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D471B35" w14:textId="5EDA9E33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BEBB7B1" w14:textId="228DB5E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CF2C94E" w14:textId="7CE36DBB" w:rsidR="00E23238" w:rsidRPr="002160FD" w:rsidRDefault="00F1383E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21A488" w14:textId="5AB59E90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0FF1C3AE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FD9130B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20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5BC7944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Права по обслуживанию ипотечных кредитов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A8511AC" w14:textId="03F3F9BA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E03E9F2" w14:textId="3A394686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732C96C" w14:textId="425351A8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660C47" w14:textId="7B65C262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24FF1B3A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8ECB36A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BABD51B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Отложенные налоговые активы, не зависящие от будущей прибыли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A1B405A" w14:textId="41BFF6F6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280AAD8" w14:textId="21174F53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D26D464" w14:textId="164AEFC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AEFBD0" w14:textId="4EF7F0BE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51F84CB1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9C4508B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B52C17C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Совокупная сумма существенных вложений и отложенных налоговых активов в части, превышающей 15 процентов от величины базового капитала, всего, в том числе: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0D5757C" w14:textId="7C722384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08DBCE" w14:textId="47241FEE" w:rsidR="00E23238" w:rsidRPr="002160FD" w:rsidRDefault="00F1383E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6E54BCC" w14:textId="55B81058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99A268" w14:textId="5486694E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F1383E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7E0BDA2A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DA30522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208B33B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существенные вложения в инструменты базового капитала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2D0BC06" w14:textId="41C96B3A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CC9E0A2" w14:textId="5A49EB03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BB985F" w14:textId="3611A166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D12F2F" w14:textId="35EBDF9A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3283D20A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7BD7106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24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9A5BF15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права по обслуживанию ипотечных кредитов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6A0628B" w14:textId="672355AD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1F14722" w14:textId="2F1A33C0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042DEFD" w14:textId="1B40276A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713826" w14:textId="36A89BEF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59AE25AB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61D8F65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25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3712CD4A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отложенные налоговые активы, не зависящие от будущей прибыли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675A612E" w14:textId="519AC43C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114EFEA0" w14:textId="125FE13C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1E8AFC98" w14:textId="035066C9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091D19" w14:textId="3E6AE5BC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5CC08FEB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8E7E5F2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26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36D19B4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Иные показатели, уменьшающие источники базового капитала, установленные Банком России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B7FEF59" w14:textId="39670B56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60E04D3" w14:textId="621D72C5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2DBBDCF" w14:textId="1EC8D5B2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0DA004" w14:textId="5460F37A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367BD5CD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25E1BBC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27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F5AF4AE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Отрицательная величина добавочного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F699AF0" w14:textId="412ABE67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169E053" w14:textId="2FE04D9A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5CFA2CD" w14:textId="4B0DCBE2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A5535C" w14:textId="369D886D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3E070DA1" w14:textId="77777777" w:rsidTr="00E06675">
        <w:trPr>
          <w:trHeight w:val="768"/>
        </w:trPr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7C5EA18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28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EB285A5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Показатели, уменьшающие источники базового капитала, итого</w:t>
            </w:r>
          </w:p>
          <w:p w14:paraId="71BDC622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(сумма </w:t>
            </w:r>
            <w:hyperlink r:id="rId19" w:anchor="/document/72074044/entry/7703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 7-22</w:t>
              </w:r>
            </w:hyperlink>
            <w:r w:rsidRPr="00E47535">
              <w:rPr>
                <w:sz w:val="20"/>
                <w:szCs w:val="20"/>
              </w:rPr>
              <w:t>, </w:t>
            </w:r>
            <w:hyperlink r:id="rId20" w:anchor="/document/72074044/entry/7722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26</w:t>
              </w:r>
            </w:hyperlink>
            <w:r w:rsidRPr="00E47535">
              <w:rPr>
                <w:sz w:val="20"/>
                <w:szCs w:val="20"/>
              </w:rPr>
              <w:t> и </w:t>
            </w:r>
            <w:hyperlink r:id="rId21" w:anchor="/document/72074044/entry/7723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27</w:t>
              </w:r>
            </w:hyperlink>
            <w:r w:rsidRPr="00E47535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866F33A" w14:textId="1FD75F4B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8DA8B3" w14:textId="7F59A6F0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58DB073" w14:textId="2D664CE2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B6E1F3" w14:textId="714DAF68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D539D1" w14:paraId="47D17444" w14:textId="77777777" w:rsidTr="00E06675">
        <w:trPr>
          <w:trHeight w:val="608"/>
        </w:trPr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FA2B820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29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07E66EA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Базовый капитал, итого</w:t>
            </w:r>
          </w:p>
          <w:p w14:paraId="5C3ED6D4" w14:textId="77777777" w:rsidR="00E23238" w:rsidRPr="00E47535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(</w:t>
            </w:r>
            <w:hyperlink r:id="rId22" w:anchor="/document/72074044/entry/7701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6</w:t>
              </w:r>
            </w:hyperlink>
            <w:r w:rsidRPr="00E47535">
              <w:rPr>
                <w:sz w:val="20"/>
                <w:szCs w:val="20"/>
              </w:rPr>
              <w:t> - </w:t>
            </w:r>
            <w:hyperlink r:id="rId23" w:anchor="/document/72074044/entry/7724" w:history="1">
              <w:r w:rsidRPr="00E47535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28</w:t>
              </w:r>
            </w:hyperlink>
            <w:r w:rsidRPr="00E47535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1C46937" w14:textId="246F8CFA" w:rsidR="00E23238" w:rsidRPr="00E47535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47535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0559E5" w14:textId="497C1954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35663DC" w14:textId="38E474B9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41B534" w14:textId="14291A31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C1211" w:rsidRPr="00E47535" w14:paraId="7039BA7C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662F84" w14:textId="77777777" w:rsidR="00E23238" w:rsidRPr="002160FD" w:rsidRDefault="00E23238" w:rsidP="00D539D1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lastRenderedPageBreak/>
              <w:t>Источники добавочного капитала</w:t>
            </w:r>
          </w:p>
        </w:tc>
      </w:tr>
      <w:tr w:rsidR="001C1211" w:rsidRPr="00E47535" w14:paraId="260B5A66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1B41796" w14:textId="77777777" w:rsidR="00E23238" w:rsidRPr="00E56E76" w:rsidRDefault="00E23238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30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4F9CF1A" w14:textId="77777777" w:rsidR="00E23238" w:rsidRPr="00E56E76" w:rsidRDefault="00E23238" w:rsidP="004526CA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Инструменты добавочного капитала и эмиссионный доход, всего, в том числе: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E8AEACB" w14:textId="06DE1EF5" w:rsidR="00635362" w:rsidRPr="00E56E76" w:rsidRDefault="00635362" w:rsidP="004526CA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  <w:p w14:paraId="1C3CBB16" w14:textId="77777777" w:rsidR="00E23238" w:rsidRPr="00E56E76" w:rsidRDefault="00E23238" w:rsidP="004526CA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25E3920" w14:textId="5C8A9C98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3C25021" w14:textId="4CA6615D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1F4670" w:rsidRPr="002160FD">
              <w:rPr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88AAC0" w14:textId="00DFD749" w:rsidR="00E23238" w:rsidRPr="002160FD" w:rsidRDefault="00E2323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50A1AEFD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C97BBF2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411F1EF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классифицируемые как капитал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F7B0816" w14:textId="12565727" w:rsidR="001F4670" w:rsidRPr="00E56E76" w:rsidRDefault="001F4670" w:rsidP="00635362">
            <w:pPr>
              <w:pStyle w:val="empty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DF1F88D" w14:textId="406A026B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6D91AC7" w14:textId="14F8ABFF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E53151" w14:textId="4C3D136D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02F91D41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5C31373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7CE1712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классифицируемые как обязательства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857BD6C" w14:textId="155A24D9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90A8E56" w14:textId="4DC94AE9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5033244" w14:textId="75CBE566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AC16F2" w14:textId="6A5A807F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118BCBFC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9E40A33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C681A3A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Инструменты добавочного капитала, подлежащие поэтапному исключению из расчета собственных средств (капитала)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0C2E96E" w14:textId="3E445CB8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81E9F1" w14:textId="127A4166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2F8993E" w14:textId="61279B8F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1BBF6F" w14:textId="0505EB1D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339A858A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B1D410A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34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C54E2D7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Инструменты добавочного капитала дочерних организаций, принадлежащие третьим сторонам, всего, в том числе: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F8F3384" w14:textId="5FA5C80C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3B80787" w14:textId="2394EAB9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6057ED7" w14:textId="74B925A0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DFCBCE" w14:textId="62428AA4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0A5E5860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A01C198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35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6CC27B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инструменты добавочного капитала дочерних организаций, подлежащие поэтапному исключению из расчета собственных средств (капитала)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76DAF7E" w14:textId="75F85FF4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F24134" w14:textId="45EC208A" w:rsidR="001F4670" w:rsidRPr="002160FD" w:rsidRDefault="00E84C7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9BC25DC" w14:textId="082AA742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0524B7" w14:textId="4AB94281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77EB19FC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7110D2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36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C9F4019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Источники добавочного капитала, итого</w:t>
            </w:r>
          </w:p>
          <w:p w14:paraId="346AE9EE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(</w:t>
            </w:r>
            <w:hyperlink r:id="rId24" w:anchor="/document/72074044/entry/7727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30</w:t>
              </w:r>
            </w:hyperlink>
            <w:r w:rsidRPr="00E56E76">
              <w:rPr>
                <w:sz w:val="20"/>
                <w:szCs w:val="20"/>
              </w:rPr>
              <w:t> + </w:t>
            </w:r>
            <w:hyperlink r:id="rId25" w:anchor="/document/72074044/entry/7730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33</w:t>
              </w:r>
            </w:hyperlink>
            <w:r w:rsidRPr="00E56E76">
              <w:rPr>
                <w:sz w:val="20"/>
                <w:szCs w:val="20"/>
              </w:rPr>
              <w:t> + </w:t>
            </w:r>
            <w:hyperlink r:id="rId26" w:anchor="/document/72074044/entry/7731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34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49D2A34" w14:textId="54860D8C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C68BF18" w14:textId="1DC2D1F1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977CA04" w14:textId="6048D3B7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8DF48B" w14:textId="1D985EDA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66B4A2C4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50E02C" w14:textId="77777777" w:rsidR="001F4670" w:rsidRPr="002160FD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Показатели, уменьшающие источники добавочного капитала</w:t>
            </w:r>
          </w:p>
        </w:tc>
      </w:tr>
      <w:tr w:rsidR="001F4670" w:rsidRPr="00E47535" w14:paraId="25914D02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AD52E8B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37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F674F35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Вложения в собственные инструменты добавочного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9566D62" w14:textId="35C2A214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3AF2D3A" w14:textId="6CDE076C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2670819" w14:textId="6447D970" w:rsidR="001F4670" w:rsidRPr="002160FD" w:rsidRDefault="00E84C7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AE94DA" w14:textId="0CBCC31E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4423BF12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2440916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38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1D7626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Встречные вложения кредитной организации и финансовой организации в инструменты добавочного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4A4B85" w14:textId="06D0BA87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D40249B" w14:textId="5A53B29E" w:rsidR="001F4670" w:rsidRPr="002160FD" w:rsidRDefault="00E84C7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C90861" w14:textId="6B48B781" w:rsidR="001F4670" w:rsidRPr="002160FD" w:rsidRDefault="00E84C78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53424F" w14:textId="36A1CDB8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6525D" w:rsidRPr="00E47535" w14:paraId="235995D0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A65DE72" w14:textId="77777777" w:rsidR="0016525D" w:rsidRPr="00E56E76" w:rsidRDefault="0016525D" w:rsidP="0016525D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39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1138B24" w14:textId="77777777" w:rsidR="0016525D" w:rsidRPr="00E56E76" w:rsidRDefault="0016525D" w:rsidP="0016525D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Несущественные вложения в инструменты добавочного капитала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5CDA1BF" w14:textId="109077AE" w:rsidR="0016525D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CC2E2AC" w14:textId="26C4FBB9" w:rsidR="0016525D" w:rsidRPr="002160FD" w:rsidRDefault="0016525D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B7EA280" w14:textId="1D68C825" w:rsidR="0016525D" w:rsidRPr="002160FD" w:rsidRDefault="0016525D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2CBCF3" w14:textId="50AC9A25" w:rsidR="0016525D" w:rsidRPr="002160FD" w:rsidRDefault="0016525D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16525D" w:rsidRPr="00E47535" w14:paraId="0969981A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ED516BE" w14:textId="77777777" w:rsidR="0016525D" w:rsidRPr="00E56E76" w:rsidRDefault="0016525D" w:rsidP="0016525D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40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FD64A1F" w14:textId="77777777" w:rsidR="0016525D" w:rsidRPr="00E56E76" w:rsidRDefault="0016525D" w:rsidP="0016525D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Существенные вложения в инструменты добавочного капитала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AE64B99" w14:textId="114C0F40" w:rsidR="0016525D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FEEF93B" w14:textId="32876D88" w:rsidR="0016525D" w:rsidRPr="002160FD" w:rsidRDefault="0016525D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DDC45AA" w14:textId="5BF27203" w:rsidR="0016525D" w:rsidRPr="002160FD" w:rsidRDefault="0016525D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6986EA" w14:textId="264B54B4" w:rsidR="0016525D" w:rsidRPr="002160FD" w:rsidRDefault="0016525D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1F4670" w:rsidRPr="00E47535" w14:paraId="74A7ECF9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2FCCFCC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7BCA159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Иные показатели, уменьшающие источники добавочного капитала, установленные Банком России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A869DD0" w14:textId="2DF1D734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960FD2A" w14:textId="03ECC3F4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8DD34D6" w14:textId="2789BAFD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40C3E4" w14:textId="56782D23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748A4393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93B02EB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EBD1F5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Отрицательная величина дополнительного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CE25CA6" w14:textId="31D9AE46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309326F" w14:textId="56980D89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2E095E8" w14:textId="5FADC16D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E3A6FE" w14:textId="50987934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3065E0CB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74F4E6B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804DFE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Показатели, уменьшающие источники добавочного капитала, итого</w:t>
            </w:r>
          </w:p>
          <w:p w14:paraId="2D3CCB23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(сумма </w:t>
            </w:r>
            <w:hyperlink r:id="rId27" w:anchor="/document/72074044/entry/7735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 37-42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049CA98" w14:textId="06FF78BE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9EDEAA1" w14:textId="44999B35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74F1248" w14:textId="72F1C38F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7D2E4B" w14:textId="24E68BC2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5750BDEF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F6D94CD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44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9F25A22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Добавочный капитал, итого</w:t>
            </w:r>
          </w:p>
          <w:p w14:paraId="2178A624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(</w:t>
            </w:r>
            <w:hyperlink r:id="rId28" w:anchor="/document/72074044/entry/7733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36</w:t>
              </w:r>
            </w:hyperlink>
            <w:r w:rsidRPr="00E56E76">
              <w:rPr>
                <w:sz w:val="20"/>
                <w:szCs w:val="20"/>
              </w:rPr>
              <w:t> - </w:t>
            </w:r>
            <w:hyperlink r:id="rId29" w:anchor="/document/72074044/entry/7741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43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C8A7A1D" w14:textId="11C7C52D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77B6581" w14:textId="003FBE09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3F1DDD5" w14:textId="07610672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D7F14B" w14:textId="1348E7C2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6D0C3682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4F93650C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45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6498546D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Основной капитал, итого</w:t>
            </w:r>
          </w:p>
          <w:p w14:paraId="42EBB5FC" w14:textId="77777777" w:rsidR="001F4670" w:rsidRPr="00E56E76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(</w:t>
            </w:r>
            <w:hyperlink r:id="rId30" w:anchor="/document/72074044/entry/7725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29</w:t>
              </w:r>
            </w:hyperlink>
            <w:r w:rsidRPr="00E56E76">
              <w:rPr>
                <w:sz w:val="20"/>
                <w:szCs w:val="20"/>
              </w:rPr>
              <w:t> + </w:t>
            </w:r>
            <w:hyperlink r:id="rId31" w:anchor="/document/72074044/entry/7742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44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67B15CF6" w14:textId="37E41302" w:rsidR="001F4670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1A483019" w14:textId="43DB3282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5E69E3AE" w14:textId="29C713FD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5077AF" w14:textId="7E35FD5C" w:rsidR="001F4670" w:rsidRPr="002160FD" w:rsidRDefault="001F4670" w:rsidP="0063536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</w:t>
            </w:r>
            <w:r w:rsidR="00E84C78" w:rsidRPr="002160FD">
              <w:rPr>
                <w:sz w:val="20"/>
                <w:szCs w:val="20"/>
              </w:rPr>
              <w:t>Х</w:t>
            </w:r>
          </w:p>
        </w:tc>
      </w:tr>
      <w:tr w:rsidR="001F4670" w:rsidRPr="00E47535" w14:paraId="33BA6D0E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941370" w14:textId="77777777" w:rsidR="001F4670" w:rsidRPr="002160FD" w:rsidRDefault="001F4670" w:rsidP="001F4670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Источники дополнительного капитала</w:t>
            </w:r>
          </w:p>
        </w:tc>
      </w:tr>
      <w:tr w:rsidR="00635362" w:rsidRPr="00E47535" w14:paraId="1FE96FB4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1F682DD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46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907046B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Инструменты дополнительного капитала и эмиссионный доход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D41562F" w14:textId="07054E3D" w:rsidR="00635362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E9436B2" w14:textId="411D693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7031A8B" w14:textId="18C063E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1DEBBD" w14:textId="2281114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026D8470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96F0F27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47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4A51EF1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Инструменты дополнительного капитала, подлежащие поэтапному исключению из расчета собственных средств (капитала)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DA0B9E0" w14:textId="4E76B8A4" w:rsidR="00635362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A07944D" w14:textId="3A907C6B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FD12437" w14:textId="68C53292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672E72" w14:textId="100D9781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727E34B3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E7E78EE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48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4F21DCE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Инструменты дополнительного капитала дочерних организаций, принадлежащие третьим сторонам, всего, в том числе: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76E1C10" w14:textId="11D78A2E" w:rsidR="00635362" w:rsidRPr="00E56E76" w:rsidRDefault="00635362" w:rsidP="0063536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6375C71" w14:textId="1800FFC7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4E23198" w14:textId="2100ECBF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956632" w14:textId="4AEF9C5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5E2C0E3C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EB89B21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49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B24349A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 xml:space="preserve">инструменты дополнительного капитала дочерних организаций, </w:t>
            </w:r>
            <w:r w:rsidRPr="00E56E76">
              <w:rPr>
                <w:sz w:val="20"/>
                <w:szCs w:val="20"/>
              </w:rPr>
              <w:lastRenderedPageBreak/>
              <w:t>подлежащие поэтапному исключению из расчета собственных средств (капитала)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702DC45" w14:textId="37461228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3C94B96" w14:textId="26D219D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C659189" w14:textId="76E0698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8CF8A7" w14:textId="68282FD2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3B1251ED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B2AFF78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50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B97791C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Резервы на возможные потери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D0DEAD6" w14:textId="77777777" w:rsidR="00635362" w:rsidRPr="00E56E76" w:rsidRDefault="00635362" w:rsidP="00635362">
            <w:pPr>
              <w:pStyle w:val="empty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9F6C80B" w14:textId="6952FA1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B651F98" w14:textId="00D0A8B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79DCA5" w14:textId="43EF430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2CF833F0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8DDBC7A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D946F48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Источники дополнительного капитала, итого</w:t>
            </w:r>
          </w:p>
          <w:p w14:paraId="427E0AA0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(</w:t>
            </w:r>
            <w:hyperlink r:id="rId32" w:anchor="/document/72074044/entry/7745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46</w:t>
              </w:r>
            </w:hyperlink>
            <w:r w:rsidRPr="00E56E76">
              <w:rPr>
                <w:sz w:val="20"/>
                <w:szCs w:val="20"/>
              </w:rPr>
              <w:t> + </w:t>
            </w:r>
            <w:hyperlink r:id="rId33" w:anchor="/document/72074044/entry/7746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47</w:t>
              </w:r>
            </w:hyperlink>
            <w:r w:rsidRPr="00E56E76">
              <w:rPr>
                <w:sz w:val="20"/>
                <w:szCs w:val="20"/>
              </w:rPr>
              <w:t> + </w:t>
            </w:r>
            <w:hyperlink r:id="rId34" w:anchor="/document/72074044/entry/7747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48</w:t>
              </w:r>
            </w:hyperlink>
            <w:r w:rsidRPr="00E56E76">
              <w:rPr>
                <w:sz w:val="20"/>
                <w:szCs w:val="20"/>
              </w:rPr>
              <w:t> + </w:t>
            </w:r>
            <w:hyperlink r:id="rId35" w:anchor="/document/72074044/entry/7749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50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86A847F" w14:textId="163353FD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969FD51" w14:textId="2BA45E5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227C598" w14:textId="0F0C39A7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D448C3" w14:textId="7DFF60D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511DDB55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ED4286" w14:textId="77777777" w:rsidR="00635362" w:rsidRPr="002160FD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Показатели, уменьшающие источники дополнительного капитала</w:t>
            </w:r>
          </w:p>
        </w:tc>
      </w:tr>
      <w:tr w:rsidR="00635362" w:rsidRPr="00E47535" w14:paraId="297A5806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1741EC1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ECC818B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Вложения в собственные инструменты дополнительного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6928A83" w14:textId="37B039B7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ED8A0CE" w14:textId="6AD927E2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79DB0CF" w14:textId="3BEB4EB6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94FB51" w14:textId="1FD1F1C3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3176063B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58FB2EC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4CFF249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Встречные вложения кредитной организации и финансовой организации в инструменты дополнительного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8E993C" w14:textId="7EA2EAD5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1996DE9" w14:textId="0858F9D1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61A58B1" w14:textId="04EAD13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C937FF" w14:textId="7FFE9D7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16E07BCD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D9E20C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54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CC1AD52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Несущественные вложения в инструменты дополнительного капитала и иные инструменты, обеспечивающие общую способность к поглощению убытков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D22D6CA" w14:textId="4B17E6EA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C96DF78" w14:textId="5829530D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307E180" w14:textId="4DD93B1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62BC58" w14:textId="3B2A6BA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218710B6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CFA1674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54а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13C35B5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вложения в иные инструменты, обеспечивающие общую способность к поглощению убытков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DE54B3A" w14:textId="6F026A75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83CE2E" w14:textId="3029D13D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B8999F3" w14:textId="54957409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E3AD96" w14:textId="5585AD54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172017C1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598D8F4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55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3C7E360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Существенные вложения в инструменты дополнительного капитала и иные инструменты, обеспечивающие общую способность к поглощению убытков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66AD8CF" w14:textId="4ABB0756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C0C2523" w14:textId="46E25DC7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8F98270" w14:textId="76F1BCD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0DCA8B" w14:textId="7798D95B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1CABEDDA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53C181C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56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D75D193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Иные показатели, уменьшающие источники дополнительного капитала, установленные Банком России, всего, в том числе: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BF5C15B" w14:textId="04153966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E078871" w14:textId="7452D427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20A1C5C" w14:textId="6311AB8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EECFF0" w14:textId="74F05C1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21AAB9BE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AD07880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56.1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AAB71BB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просроченная дебиторская задолженность длительностью свыше 30 календарных дней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E370BB8" w14:textId="3D47B8A6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C96431" w14:textId="15DFC761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915772F" w14:textId="595FB6FD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89EF36" w14:textId="6DC565FC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5950CE00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DA480AC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56.2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AE90760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превышение совокупной суммы кредитов, банковских гарантий и поручительств, предоставленных своим акционерам (участникам) и инсайдерам, над ее максимальным размером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8CCACE3" w14:textId="038393CC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F117773" w14:textId="0863CA2B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C2061B3" w14:textId="3E77D8D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50F196" w14:textId="4C0B5C3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44CF9E38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BFBACEC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56.3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12581D2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вложения в создание и приобретение основных средств и материальных запасов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6F235F3" w14:textId="69C9A444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0C6AE4" w14:textId="277EF136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6D8ED6" w14:textId="12247936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0D71B2" w14:textId="5432C61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64BDADFD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6BF59B0A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56.4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4849C086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разница между действительной стоимостью доли, причитающейся вышедшим из общества участникам, и стоимостью, по которой доля была реализована другому участнику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506BB21D" w14:textId="77AFB684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4E9CEFC8" w14:textId="6CEEFCE2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75A79F0C" w14:textId="6BB4A4CD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8D95EE" w14:textId="56384AD4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21A5D266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BC8BDA4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57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F202AA6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Показатели, уменьшающие источники дополнительного капитала, итого</w:t>
            </w:r>
          </w:p>
          <w:p w14:paraId="5010F5A0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(сумма строк с </w:t>
            </w:r>
            <w:hyperlink r:id="rId36" w:anchor="/document/72074044/entry/7752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52 по 56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ABD45E" w14:textId="2AF9E2C9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BFEDA70" w14:textId="0BF72A92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B0ECEAF" w14:textId="4E866E71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1BDACE" w14:textId="1506710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115DBFA3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1856A6B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58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6508322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Дополнительный капитал, итого</w:t>
            </w:r>
          </w:p>
          <w:p w14:paraId="79C3775B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(</w:t>
            </w:r>
            <w:hyperlink r:id="rId37" w:anchor="/document/72074044/entry/7750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51</w:t>
              </w:r>
            </w:hyperlink>
            <w:r w:rsidRPr="00E56E76">
              <w:rPr>
                <w:sz w:val="20"/>
                <w:szCs w:val="20"/>
              </w:rPr>
              <w:t> - </w:t>
            </w:r>
            <w:hyperlink r:id="rId38" w:anchor="/document/72074044/entry/7762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57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AC6CD40" w14:textId="4F7E042C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BCFF5F" w14:textId="060F28E3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89DA14C" w14:textId="35238DD4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41CCE1" w14:textId="360C668D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1857E399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48D9945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59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73DC9BA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Собственные средства (капитал), итого</w:t>
            </w:r>
          </w:p>
          <w:p w14:paraId="7870C05B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lastRenderedPageBreak/>
              <w:t>(</w:t>
            </w:r>
            <w:hyperlink r:id="rId39" w:anchor="/document/72074044/entry/7743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45</w:t>
              </w:r>
            </w:hyperlink>
            <w:r w:rsidRPr="00E56E76">
              <w:rPr>
                <w:sz w:val="20"/>
                <w:szCs w:val="20"/>
              </w:rPr>
              <w:t> + </w:t>
            </w:r>
            <w:hyperlink r:id="rId40" w:anchor="/document/72074044/entry/7763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58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8905075" w14:textId="3072ECF1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36B5378" w14:textId="18A0CD85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76E20EB" w14:textId="4E6330F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F1E12A" w14:textId="32CA7B73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6945CA49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EC3282A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60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FE8CD51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Активы, взвешенные по уровню риска: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1197238" w14:textId="43F8B50A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83FA75D" w14:textId="77777777" w:rsidR="00635362" w:rsidRPr="002160FD" w:rsidRDefault="00635362" w:rsidP="006F3673">
            <w:pPr>
              <w:pStyle w:val="s1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X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D04462C" w14:textId="77777777" w:rsidR="00635362" w:rsidRPr="002160FD" w:rsidRDefault="00635362" w:rsidP="006F3673">
            <w:pPr>
              <w:pStyle w:val="s1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X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04BFFA" w14:textId="77777777" w:rsidR="00635362" w:rsidRPr="002160FD" w:rsidRDefault="00635362" w:rsidP="006F3673">
            <w:pPr>
              <w:pStyle w:val="s1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X</w:t>
            </w:r>
          </w:p>
        </w:tc>
      </w:tr>
      <w:tr w:rsidR="00635362" w:rsidRPr="00E47535" w14:paraId="6C2BD033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6E4516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60.1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25D2C6A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необходимые для определения достаточности базового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B7DCD07" w14:textId="008D0943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42F5C50" w14:textId="210FA4F7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7F52993" w14:textId="3B64D985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48D54E" w14:textId="0FB76A8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1BF75500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7DF1D93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60.2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57E83B7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необходимые для определения достаточности основного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18FF23A" w14:textId="3DA8FBC6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A4C6087" w14:textId="3C2DDD1F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F20037E" w14:textId="080FA385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32DA8E" w14:textId="40593012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59038678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A84AB8D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60.3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EB63629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необходимые для определения достаточности собственных средств (капитала)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F489923" w14:textId="16CFA9C2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F27B02D" w14:textId="09245136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09E8DBC" w14:textId="743EC052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B0218A" w14:textId="6A8D431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030B0F32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4A938A" w14:textId="77777777" w:rsidR="00635362" w:rsidRPr="002160FD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Показатели достаточности собственных средств (капитала) и надбавки к нормативам достаточности собственных средств (капитала), процент</w:t>
            </w:r>
          </w:p>
        </w:tc>
      </w:tr>
      <w:tr w:rsidR="00635362" w:rsidRPr="00E47535" w14:paraId="56DA0D4A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A52A098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EE7C03D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Достаточность базового капитала</w:t>
            </w:r>
          </w:p>
          <w:p w14:paraId="0BC6A68D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(</w:t>
            </w:r>
            <w:hyperlink r:id="rId41" w:anchor="/document/72074044/entry/7725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29</w:t>
              </w:r>
            </w:hyperlink>
            <w:r w:rsidRPr="00E56E76">
              <w:rPr>
                <w:sz w:val="20"/>
                <w:szCs w:val="20"/>
              </w:rPr>
              <w:t> : </w:t>
            </w:r>
            <w:hyperlink r:id="rId42" w:anchor="/document/72074044/entry/7766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60.1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EF02026" w14:textId="6C24D0B8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D0E4319" w14:textId="2D7D9729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730E222" w14:textId="597E2E2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601A33" w14:textId="5F3DA54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1EAABD81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63CA5E8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FB55679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Достаточность основного капитала</w:t>
            </w:r>
          </w:p>
          <w:p w14:paraId="4AC34BB4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(</w:t>
            </w:r>
            <w:hyperlink r:id="rId43" w:anchor="/document/72074044/entry/7743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45</w:t>
              </w:r>
            </w:hyperlink>
            <w:r w:rsidRPr="00E56E76">
              <w:rPr>
                <w:sz w:val="20"/>
                <w:szCs w:val="20"/>
              </w:rPr>
              <w:t> : </w:t>
            </w:r>
            <w:hyperlink r:id="rId44" w:anchor="/document/72074044/entry/7767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60.2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13C19DF" w14:textId="5B681854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9B965EA" w14:textId="25484961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8879D0C" w14:textId="1DC2EB4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A0A370" w14:textId="6966DD33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50AE0D3D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34D216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6C4FC3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Достаточность собственных средств (капитала) (</w:t>
            </w:r>
            <w:hyperlink r:id="rId45" w:anchor="/document/72074044/entry/7764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59</w:t>
              </w:r>
            </w:hyperlink>
            <w:r w:rsidRPr="00E56E76">
              <w:rPr>
                <w:sz w:val="20"/>
                <w:szCs w:val="20"/>
              </w:rPr>
              <w:t> : </w:t>
            </w:r>
            <w:hyperlink r:id="rId46" w:anchor="/document/72074044/entry/7768" w:history="1">
              <w:r w:rsidRPr="00E56E76">
                <w:rPr>
                  <w:rStyle w:val="ae"/>
                  <w:color w:val="auto"/>
                  <w:sz w:val="20"/>
                  <w:szCs w:val="20"/>
                  <w:u w:val="none"/>
                </w:rPr>
                <w:t>строка 60.3</w:t>
              </w:r>
            </w:hyperlink>
            <w:r w:rsidRPr="00E56E76">
              <w:rPr>
                <w:sz w:val="20"/>
                <w:szCs w:val="20"/>
              </w:rPr>
              <w:t>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63CC767" w14:textId="437A4786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4BA92E8" w14:textId="0E331B03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4A2BBFB" w14:textId="68FE48F3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123CAA" w14:textId="15468F21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2D304A16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3EC1F0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64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2A2F9CA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Надбавки к нормативу достаточности базового капитала, всего, в том числе: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1559FEA" w14:textId="4516C6EE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CE48C34" w14:textId="42000274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6E38992" w14:textId="43DE6AAF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2193D0" w14:textId="0DF30867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68D17C12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096F853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65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AC142D3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надбавка поддержания достаточности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32D54BE" w14:textId="15DA7DD8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D18F0CB" w14:textId="25A5758D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0DA4137" w14:textId="7D64637F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048791" w14:textId="7BE1B134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59657E9B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791B9CC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66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C91993B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E56E76">
              <w:rPr>
                <w:sz w:val="20"/>
                <w:szCs w:val="20"/>
              </w:rPr>
              <w:t>антициклическая</w:t>
            </w:r>
            <w:proofErr w:type="spellEnd"/>
            <w:r w:rsidRPr="00E56E76">
              <w:rPr>
                <w:sz w:val="20"/>
                <w:szCs w:val="20"/>
              </w:rPr>
              <w:t xml:space="preserve"> надбавка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B04945" w14:textId="7A1A71BA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DF7B7ED" w14:textId="5AD8D9AC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357F377" w14:textId="073C041F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23D314" w14:textId="78ACF8F7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7358EC32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5B6E012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67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3BECB42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надбавка за системную значимость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9889012" w14:textId="6389D77E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70BEE5D" w14:textId="0CF3C0F9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FC427F2" w14:textId="47AAA81C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3D57AA" w14:textId="62E85AAD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2C7A491F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6A3965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68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7289BA7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Базовый капитал, доступный для направления на поддержание надбавок к нормативам достаточности собственных средств (капитала)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BE825D7" w14:textId="3A1CDE68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4009096" w14:textId="23A953A7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4B7781F" w14:textId="055C036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882EDA" w14:textId="160B40E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33CF4F63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5401A0" w14:textId="44B68076" w:rsidR="00635362" w:rsidRPr="002160FD" w:rsidRDefault="00600B18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160FD">
              <w:rPr>
                <w:color w:val="000000" w:themeColor="text1"/>
                <w:sz w:val="20"/>
                <w:szCs w:val="20"/>
              </w:rPr>
              <w:t>Нормативы достаточности собственных средств (капитала), процентов</w:t>
            </w:r>
          </w:p>
        </w:tc>
      </w:tr>
      <w:tr w:rsidR="00635362" w:rsidRPr="00E47535" w14:paraId="1F67A973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32550E6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69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99D496B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Норматив достаточности базового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2165ABF" w14:textId="4928ED9F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EA4392A" w14:textId="672DCC0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D31C9B0" w14:textId="61F778B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133F14" w14:textId="3706C6E9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4EBFBEC4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6DC69AE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70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0CF2E4D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Норматив достаточности основного капитала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2FFDA4" w14:textId="4230BF1C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72242DD" w14:textId="0952658D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86BDA4B" w14:textId="7CB33B21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A2706D" w14:textId="7F70437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56F44EDC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D0655BF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71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714537B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Норматив достаточности собственных средств (капитала)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1D38062" w14:textId="6320608C" w:rsidR="00635362" w:rsidRPr="00E56E76" w:rsidRDefault="0063536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9F0FC40" w14:textId="15761F5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D0A1C7C" w14:textId="1D62A74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F396FD" w14:textId="79C92A9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208F0F3C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823DF0" w14:textId="77777777" w:rsidR="00635362" w:rsidRPr="002160FD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Показатели, не превышающие установленные пороги существенности и не принимаемые в уменьшение источников капитала</w:t>
            </w:r>
          </w:p>
        </w:tc>
      </w:tr>
      <w:tr w:rsidR="00635362" w:rsidRPr="00E47535" w14:paraId="37D09988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B482BC4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72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AC3D62C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Несущественные вложения в инструменты капитала и иные инструменты, обеспечивающие общую способность к поглощению убытков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5FC12E7" w14:textId="666A2426" w:rsidR="00635362" w:rsidRPr="00E56E76" w:rsidRDefault="00451DB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26DF540" w14:textId="02D5263C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F6636BF" w14:textId="18FB256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4F1475" w14:textId="1F20320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71ED58A4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89EC5C1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73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E1564AA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Существенные вложения в инструменты базового капитала финансовых организаций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5C3A8A5" w14:textId="10F9AFD5" w:rsidR="00635362" w:rsidRPr="00E56E76" w:rsidRDefault="00451DB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E29A871" w14:textId="3617EB9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F2FE379" w14:textId="0A29379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Х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366C80" w14:textId="2A0FF701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392572EB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96E8C61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74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10C485E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Права по обслуживанию ипотечных кредитов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F4123E7" w14:textId="55DB32AE" w:rsidR="00635362" w:rsidRPr="00E56E76" w:rsidRDefault="00451DB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10B2204" w14:textId="18E4515D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324F022" w14:textId="71E70D6E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1D2BC8" w14:textId="08EDD8F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1D3F5726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6CB68459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75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31004883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Отложенные налоговые активы, не зависящие от будущей прибыли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72EA9EEE" w14:textId="55340ECF" w:rsidR="00635362" w:rsidRPr="00E56E76" w:rsidRDefault="00451DB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2DE00C65" w14:textId="0E70C4A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74842F4" w14:textId="3A9F56EC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3D5052" w14:textId="306DFEAC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4E13E354" w14:textId="77777777" w:rsidTr="001F4670">
        <w:tc>
          <w:tcPr>
            <w:tcW w:w="10185" w:type="dxa"/>
            <w:gridSpan w:val="6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1FEFBF0" w14:textId="77777777" w:rsidR="00635362" w:rsidRPr="002160FD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Ограничения на включения в расчет дополнительного капитала резервов на возможные потери</w:t>
            </w:r>
          </w:p>
        </w:tc>
      </w:tr>
      <w:tr w:rsidR="00635362" w:rsidRPr="00E47535" w14:paraId="50E4502B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C04EFBF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76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46E5140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 xml:space="preserve">Резервы на возможные потери, включаемые в расчет дополнительного капитала, в отношении позиций, для расчета </w:t>
            </w:r>
            <w:proofErr w:type="gramStart"/>
            <w:r w:rsidRPr="00E56E76">
              <w:rPr>
                <w:sz w:val="20"/>
                <w:szCs w:val="20"/>
              </w:rPr>
              <w:t>кредитного риска</w:t>
            </w:r>
            <w:proofErr w:type="gramEnd"/>
            <w:r w:rsidRPr="00E56E76">
              <w:rPr>
                <w:sz w:val="20"/>
                <w:szCs w:val="20"/>
              </w:rPr>
              <w:t xml:space="preserve"> по которым применяется стандартизированный подход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72FB63A" w14:textId="319338DC" w:rsidR="00635362" w:rsidRPr="00E56E76" w:rsidRDefault="00451DB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C6EAED5" w14:textId="6B8708C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D35DA1A" w14:textId="3E3F2CC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FCDE2E" w14:textId="6F737EF4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128C34E4" w14:textId="77777777" w:rsidTr="001F4670">
        <w:tc>
          <w:tcPr>
            <w:tcW w:w="10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1E46A12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77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2C61653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 xml:space="preserve">Ограничения на включение в расчет дополнительного капитала сумм </w:t>
            </w:r>
            <w:r w:rsidRPr="00E56E76">
              <w:rPr>
                <w:sz w:val="20"/>
                <w:szCs w:val="20"/>
              </w:rPr>
              <w:lastRenderedPageBreak/>
              <w:t>резервов на возможные потери при использовании стандартизированного подхода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4532333" w14:textId="77F929C2" w:rsidR="00635362" w:rsidRPr="00E56E76" w:rsidRDefault="00451DB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47A4C72" w14:textId="2C313D36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2D380FD" w14:textId="1C239856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084000" w14:textId="1CB5EB80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4F027E48" w14:textId="77777777" w:rsidTr="00DF3354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27D5D018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78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509CE436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 xml:space="preserve">Резервы на возможные потери, включаемые в расчет дополнительного капитала, в отношении позиций, для расчета </w:t>
            </w:r>
            <w:proofErr w:type="gramStart"/>
            <w:r w:rsidRPr="00E56E76">
              <w:rPr>
                <w:sz w:val="20"/>
                <w:szCs w:val="20"/>
              </w:rPr>
              <w:t>кредитного риска</w:t>
            </w:r>
            <w:proofErr w:type="gramEnd"/>
            <w:r w:rsidRPr="00E56E76">
              <w:rPr>
                <w:sz w:val="20"/>
                <w:szCs w:val="20"/>
              </w:rPr>
              <w:t xml:space="preserve"> по которым применяется подход на основе внутренних моделей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2DEBCE00" w14:textId="2CC3EF83" w:rsidR="00635362" w:rsidRPr="00E56E76" w:rsidRDefault="00451DB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4A4A9C6F" w14:textId="45E0A331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2B601E46" w14:textId="42F3F333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763601" w14:textId="61A68FCA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  <w:tr w:rsidR="00635362" w:rsidRPr="00E47535" w14:paraId="29E3726E" w14:textId="77777777" w:rsidTr="00DF3354"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14:paraId="2DB379A8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79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14:paraId="594EF247" w14:textId="77777777" w:rsidR="00635362" w:rsidRPr="00E56E76" w:rsidRDefault="00635362" w:rsidP="00635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Ограничения на включение в расчет дополнительного капитала сумм резервов на возможные потери при использовании подхода на основе внутренних моделей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14:paraId="44B17C3D" w14:textId="73C84E20" w:rsidR="00635362" w:rsidRPr="00E56E76" w:rsidRDefault="00451DB2" w:rsidP="00451DB2">
            <w:pPr>
              <w:pStyle w:val="empty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56E76">
              <w:rPr>
                <w:sz w:val="20"/>
                <w:szCs w:val="20"/>
              </w:rPr>
              <w:t>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14:paraId="67F7FFF5" w14:textId="067DE668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14:paraId="30234501" w14:textId="4F2261E4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541AF986" w14:textId="3767A736" w:rsidR="00635362" w:rsidRPr="002160FD" w:rsidRDefault="00635362" w:rsidP="00451DB2">
            <w:pPr>
              <w:pStyle w:val="empty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2160FD">
              <w:rPr>
                <w:sz w:val="20"/>
                <w:szCs w:val="20"/>
              </w:rPr>
              <w:t> Х</w:t>
            </w:r>
          </w:p>
        </w:tc>
      </w:tr>
    </w:tbl>
    <w:p w14:paraId="53C76425" w14:textId="77777777" w:rsidR="001D3D98" w:rsidRDefault="001D3D98" w:rsidP="003B65CA">
      <w:pPr>
        <w:pStyle w:val="1"/>
        <w:rPr>
          <w:color w:val="auto"/>
          <w:sz w:val="20"/>
        </w:rPr>
      </w:pPr>
      <w:bookmarkStart w:id="0" w:name="sub_79011"/>
    </w:p>
    <w:p w14:paraId="105CC7CB" w14:textId="7DD4477C" w:rsidR="003B65CA" w:rsidRPr="00B87E1A" w:rsidRDefault="003B65CA" w:rsidP="003B65CA">
      <w:pPr>
        <w:pStyle w:val="1"/>
        <w:rPr>
          <w:color w:val="auto"/>
          <w:sz w:val="20"/>
        </w:rPr>
      </w:pPr>
      <w:r w:rsidRPr="00B87E1A">
        <w:rPr>
          <w:color w:val="auto"/>
          <w:sz w:val="20"/>
        </w:rPr>
        <w:t xml:space="preserve">Раздел 1.1. </w:t>
      </w:r>
      <w:r w:rsidRPr="006C0605">
        <w:rPr>
          <w:color w:val="auto"/>
          <w:sz w:val="20"/>
        </w:rPr>
        <w:t>Информация об уровне достаточности капитала</w:t>
      </w:r>
    </w:p>
    <w:bookmarkEnd w:id="0"/>
    <w:p w14:paraId="5269723D" w14:textId="77777777" w:rsidR="003B65CA" w:rsidRPr="00B87E1A" w:rsidRDefault="003B65CA" w:rsidP="003B65CA">
      <w:pPr>
        <w:rPr>
          <w:sz w:val="20"/>
          <w:szCs w:val="20"/>
        </w:rPr>
      </w:pPr>
    </w:p>
    <w:tbl>
      <w:tblPr>
        <w:tblW w:w="10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3683"/>
        <w:gridCol w:w="1277"/>
        <w:gridCol w:w="1979"/>
        <w:gridCol w:w="2140"/>
      </w:tblGrid>
      <w:tr w:rsidR="003B65CA" w:rsidRPr="00B87E1A" w14:paraId="6D780D54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708B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7901100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  <w:bookmarkEnd w:id="1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4AEE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Наименование инструмента (показателя)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5C68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Номер пояснения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FAB7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Стоимость инструмента</w:t>
            </w:r>
          </w:p>
          <w:p w14:paraId="01711EC4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(величина показателя) на отчетную дату, тыс. руб.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B60856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Стоимость инструмента</w:t>
            </w:r>
          </w:p>
          <w:p w14:paraId="416AC1DB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(величина показателя) на начало отчетного</w:t>
            </w:r>
          </w:p>
          <w:p w14:paraId="379BC241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года, тыс. руб.</w:t>
            </w:r>
          </w:p>
        </w:tc>
      </w:tr>
      <w:tr w:rsidR="003B65CA" w:rsidRPr="00B87E1A" w14:paraId="012A8B74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47ED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250B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D795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5F00" w14:textId="77777777" w:rsidR="003B65CA" w:rsidRPr="00386169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1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13DBF" w14:textId="77777777" w:rsidR="003B65CA" w:rsidRPr="00B87E1A" w:rsidRDefault="003B65CA" w:rsidP="00A1345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53AC" w:rsidRPr="00B87E1A" w14:paraId="2B2C29DF" w14:textId="77777777" w:rsidTr="00C929A9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840E" w14:textId="77777777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sub_790111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2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FFA6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Уставный капитал и эмиссионный доход, всего, в том числе сформированный: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848F" w14:textId="6C77AF7C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222A" w14:textId="2234069A" w:rsidR="004553AC" w:rsidRPr="003738D8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B7249" w14:textId="651C8663" w:rsidR="004553AC" w:rsidRPr="004553AC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</w:tr>
      <w:tr w:rsidR="004553AC" w:rsidRPr="00B87E1A" w14:paraId="0221CF9C" w14:textId="77777777" w:rsidTr="00C929A9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1133" w14:textId="77777777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7901111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bookmarkEnd w:id="3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AC6A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обыкновенными акциями (долями)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4502" w14:textId="79F6C4D8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4A25" w14:textId="063B8954" w:rsidR="004553AC" w:rsidRPr="003738D8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76747" w14:textId="037AD35B" w:rsidR="004553AC" w:rsidRPr="004553AC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</w:tr>
      <w:tr w:rsidR="004553AC" w:rsidRPr="00B87E1A" w14:paraId="41C1DACD" w14:textId="77777777" w:rsidTr="00C929A9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4BB7" w14:textId="77777777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sub_7901112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bookmarkEnd w:id="4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A697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привилегированными акциями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CA0B" w14:textId="0AEA7E4B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01" w14:textId="43725F93" w:rsidR="004553AC" w:rsidRPr="003738D8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8FCAA" w14:textId="41B96D99" w:rsidR="004553AC" w:rsidRPr="004553AC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553AC" w:rsidRPr="00B87E1A" w14:paraId="6EBB244D" w14:textId="77777777" w:rsidTr="00C929A9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CA88" w14:textId="77777777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sub_790112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End w:id="5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9800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(убыток):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149D" w14:textId="60FBC568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91FE" w14:textId="6B7EFEB0" w:rsidR="004553AC" w:rsidRPr="003738D8" w:rsidRDefault="003738D8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129 769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997A3" w14:textId="0127021E" w:rsidR="004553AC" w:rsidRPr="004553AC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109 485</w:t>
            </w:r>
          </w:p>
        </w:tc>
      </w:tr>
      <w:tr w:rsidR="003738D8" w:rsidRPr="00B87E1A" w14:paraId="4D79403F" w14:textId="77777777" w:rsidTr="00E51FE1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80E1" w14:textId="77777777" w:rsidR="003738D8" w:rsidRPr="00B87E1A" w:rsidRDefault="003738D8" w:rsidP="003738D8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sub_7901121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bookmarkEnd w:id="6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0897" w14:textId="77777777" w:rsidR="003738D8" w:rsidRPr="00B87E1A" w:rsidRDefault="003738D8" w:rsidP="003738D8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прошлых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3BF5" w14:textId="35D10F88" w:rsidR="003738D8" w:rsidRPr="00B87E1A" w:rsidRDefault="003738D8" w:rsidP="003738D8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FB33" w14:textId="00FD248A" w:rsidR="003738D8" w:rsidRPr="003738D8" w:rsidRDefault="003738D8" w:rsidP="003738D8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45 985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C9B28" w14:textId="477A6E9C" w:rsidR="003738D8" w:rsidRPr="004553AC" w:rsidRDefault="003738D8" w:rsidP="003738D8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98 941</w:t>
            </w:r>
          </w:p>
        </w:tc>
      </w:tr>
      <w:tr w:rsidR="003738D8" w:rsidRPr="00B87E1A" w14:paraId="3C4F86B6" w14:textId="77777777" w:rsidTr="00E51FE1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8E53" w14:textId="77777777" w:rsidR="003738D8" w:rsidRPr="00B87E1A" w:rsidRDefault="003738D8" w:rsidP="003738D8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sub_7901122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bookmarkEnd w:id="7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CD09" w14:textId="77777777" w:rsidR="003738D8" w:rsidRPr="00B87E1A" w:rsidRDefault="003738D8" w:rsidP="003738D8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отчетного года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A5AB" w14:textId="304DABB3" w:rsidR="003738D8" w:rsidRPr="00B87E1A" w:rsidRDefault="003738D8" w:rsidP="003738D8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4AF7" w14:textId="718F6CE0" w:rsidR="003738D8" w:rsidRPr="003738D8" w:rsidRDefault="003738D8" w:rsidP="003738D8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83 784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0C843" w14:textId="71ECE6BB" w:rsidR="003738D8" w:rsidRPr="004553AC" w:rsidRDefault="003738D8" w:rsidP="003738D8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10 544</w:t>
            </w:r>
          </w:p>
        </w:tc>
      </w:tr>
      <w:tr w:rsidR="003738D8" w:rsidRPr="00B87E1A" w14:paraId="02BEB75B" w14:textId="77777777" w:rsidTr="00E51FE1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BBD3" w14:textId="77777777" w:rsidR="003738D8" w:rsidRPr="00B87E1A" w:rsidRDefault="003738D8" w:rsidP="003738D8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sub_790113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End w:id="8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60F8" w14:textId="77777777" w:rsidR="003738D8" w:rsidRPr="00B87E1A" w:rsidRDefault="003738D8" w:rsidP="003738D8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09B2" w14:textId="2EC0BCF5" w:rsidR="003738D8" w:rsidRPr="00B87E1A" w:rsidRDefault="003738D8" w:rsidP="003738D8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ED863" w14:textId="04714E0D" w:rsidR="003738D8" w:rsidRPr="003738D8" w:rsidRDefault="003738D8" w:rsidP="003738D8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04F4A" w14:textId="270ACE72" w:rsidR="003738D8" w:rsidRPr="004553AC" w:rsidRDefault="003738D8" w:rsidP="003738D8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</w:tr>
      <w:tr w:rsidR="004553AC" w:rsidRPr="00B87E1A" w14:paraId="259BB2DF" w14:textId="77777777" w:rsidTr="00C929A9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E011" w14:textId="77777777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sub_790114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End w:id="9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ED5A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Источники базового капитала, итого</w:t>
            </w:r>
          </w:p>
          <w:p w14:paraId="3FAA8C3B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anchor="sub_790111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1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 xml:space="preserve"> +/- </w:t>
            </w:r>
            <w:hyperlink w:anchor="sub_790112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2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hyperlink w:anchor="sub_790113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3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9AEA" w14:textId="331DCF0F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B091" w14:textId="72C167A5" w:rsidR="004553AC" w:rsidRPr="003738D8" w:rsidRDefault="003738D8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28 769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BB6EF0" w14:textId="5E5DCCD1" w:rsidR="004553AC" w:rsidRPr="004553AC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208 485</w:t>
            </w:r>
          </w:p>
        </w:tc>
      </w:tr>
      <w:tr w:rsidR="00D539D1" w:rsidRPr="00B87E1A" w14:paraId="0F943E62" w14:textId="77777777" w:rsidTr="00C929A9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EC00" w14:textId="77777777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sub_790115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End w:id="10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B7C9" w14:textId="77777777" w:rsidR="00D539D1" w:rsidRPr="00B87E1A" w:rsidRDefault="00D539D1" w:rsidP="00D539D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Показатели, уменьшающие источники базового капитала, всего,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5032" w14:textId="199D33F0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4E28" w14:textId="1745B46F" w:rsidR="00D539D1" w:rsidRPr="003738D8" w:rsidRDefault="00D539D1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0A0CA8" w14:textId="585A5045" w:rsidR="00D539D1" w:rsidRPr="004553AC" w:rsidRDefault="00D539D1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39D1" w:rsidRPr="00B87E1A" w14:paraId="1D4DBEB2" w14:textId="77777777" w:rsidTr="00C929A9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F5AA" w14:textId="77777777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sub_7901151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  <w:bookmarkEnd w:id="11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6035" w14:textId="77777777" w:rsidR="00D539D1" w:rsidRPr="00B87E1A" w:rsidRDefault="00D539D1" w:rsidP="00D539D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недосозданные</w:t>
            </w:r>
            <w:proofErr w:type="spellEnd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 xml:space="preserve"> резервы на возможные потери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CF35" w14:textId="3EDE4E96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0B22" w14:textId="417DDEC4" w:rsidR="00D539D1" w:rsidRPr="003738D8" w:rsidRDefault="008D1A88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62D9E3" w14:textId="3915D4D9" w:rsidR="00D539D1" w:rsidRPr="004553AC" w:rsidRDefault="008D1A88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5F07" w:rsidRPr="00B87E1A" w14:paraId="0DF10258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755A" w14:textId="77777777" w:rsidR="004A5F07" w:rsidRPr="00B87E1A" w:rsidRDefault="004A5F07" w:rsidP="004A5F07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sub_7901152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bookmarkEnd w:id="12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CA7E" w14:textId="77777777" w:rsidR="004A5F07" w:rsidRPr="00B87E1A" w:rsidRDefault="004A5F07" w:rsidP="004A5F0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вложения в собственные акции (доли)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4AF3" w14:textId="7179A682" w:rsidR="004A5F07" w:rsidRPr="00B87E1A" w:rsidRDefault="00451DB2" w:rsidP="00451DB2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F378" w14:textId="7ACC16AB" w:rsidR="004A5F07" w:rsidRPr="003738D8" w:rsidRDefault="000C07B4" w:rsidP="004A5F07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3F5FF" w14:textId="3417AB01" w:rsidR="004A5F07" w:rsidRPr="004553AC" w:rsidRDefault="000C07B4" w:rsidP="004A5F07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Х</w:t>
            </w:r>
          </w:p>
        </w:tc>
      </w:tr>
      <w:tr w:rsidR="004A5F07" w:rsidRPr="00B87E1A" w14:paraId="17E54DE8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A11D" w14:textId="77777777" w:rsidR="004A5F07" w:rsidRPr="00B87E1A" w:rsidRDefault="004A5F07" w:rsidP="004A5F07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sub_7901153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bookmarkEnd w:id="13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C9C0" w14:textId="77777777" w:rsidR="004A5F07" w:rsidRPr="00B87E1A" w:rsidRDefault="004A5F07" w:rsidP="004A5F0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отрицательная величина добавочного капитала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9A19" w14:textId="62F5B725" w:rsidR="004A5F07" w:rsidRPr="00B87E1A" w:rsidRDefault="00451DB2" w:rsidP="00451DB2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98A3" w14:textId="6D715271" w:rsidR="004A5F07" w:rsidRPr="003738D8" w:rsidRDefault="004A5F07" w:rsidP="004A5F07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059E3" w14:textId="550F4B21" w:rsidR="004A5F07" w:rsidRPr="004553AC" w:rsidRDefault="004A5F07" w:rsidP="004A5F07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53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39D1" w:rsidRPr="00B87E1A" w14:paraId="48FD6795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7B3F" w14:textId="77777777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sub_790116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End w:id="14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020C" w14:textId="77777777" w:rsidR="00D539D1" w:rsidRPr="00B87E1A" w:rsidRDefault="00D539D1" w:rsidP="00D539D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Базовый капитал (</w:t>
            </w:r>
            <w:hyperlink w:anchor="sub_790114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4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sub_790115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5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37E3" w14:textId="077FF244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ADBC6" w14:textId="236A837E" w:rsidR="00D539D1" w:rsidRPr="003738D8" w:rsidRDefault="003738D8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28 769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E32BD" w14:textId="31DF9E2D" w:rsidR="00D539D1" w:rsidRPr="003738D8" w:rsidRDefault="00D539D1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208 485</w:t>
            </w:r>
          </w:p>
        </w:tc>
      </w:tr>
      <w:tr w:rsidR="004D22C0" w:rsidRPr="00B87E1A" w14:paraId="68804AC2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A0C3" w14:textId="77777777" w:rsidR="004D22C0" w:rsidRPr="00B87E1A" w:rsidRDefault="004D22C0" w:rsidP="004D22C0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sub_790117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bookmarkEnd w:id="15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2650" w14:textId="77777777" w:rsidR="004D22C0" w:rsidRPr="00B87E1A" w:rsidRDefault="004D22C0" w:rsidP="004D22C0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Источники добавочного капитала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C438" w14:textId="527DDCCA" w:rsidR="004D22C0" w:rsidRPr="00B87E1A" w:rsidRDefault="00451DB2" w:rsidP="00451DB2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8D9C" w14:textId="6C2E33CF" w:rsidR="004D22C0" w:rsidRPr="003738D8" w:rsidRDefault="004D22C0" w:rsidP="004D22C0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22576A" w14:textId="74EB90EA" w:rsidR="004D22C0" w:rsidRPr="003738D8" w:rsidRDefault="004D22C0" w:rsidP="004D22C0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964FE" w:rsidRPr="00B87E1A" w14:paraId="2EF2C5FD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D8BC" w14:textId="77777777" w:rsidR="004964FE" w:rsidRPr="00B87E1A" w:rsidRDefault="004964FE" w:rsidP="004964F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sub_790118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bookmarkEnd w:id="16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591F" w14:textId="77777777" w:rsidR="004964FE" w:rsidRPr="00B87E1A" w:rsidRDefault="004964FE" w:rsidP="004964FE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Показатели, уменьшающие источники добавочного капитала, всего,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D647" w14:textId="418C132A" w:rsidR="004964FE" w:rsidRPr="00B87E1A" w:rsidRDefault="00451DB2" w:rsidP="00451DB2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175E" w14:textId="19E7F2A3" w:rsidR="004964FE" w:rsidRPr="003738D8" w:rsidRDefault="004964FE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4461E" w14:textId="0D792664" w:rsidR="004964FE" w:rsidRPr="003738D8" w:rsidRDefault="004964FE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964FE" w:rsidRPr="00B87E1A" w14:paraId="10665F08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53A0" w14:textId="77777777" w:rsidR="004964FE" w:rsidRPr="00B87E1A" w:rsidRDefault="004964FE" w:rsidP="004964F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sub_7901181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bookmarkEnd w:id="17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FD5D" w14:textId="77777777" w:rsidR="004964FE" w:rsidRPr="00B87E1A" w:rsidRDefault="004964FE" w:rsidP="004964FE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вложения в собственные инструменты добавочного капитала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A343" w14:textId="50423135" w:rsidR="004964FE" w:rsidRPr="00B87E1A" w:rsidRDefault="00451DB2" w:rsidP="00451DB2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304F" w14:textId="20802233" w:rsidR="004964FE" w:rsidRPr="003738D8" w:rsidRDefault="00E84C78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8820FD" w14:textId="74B98510" w:rsidR="004964FE" w:rsidRPr="003738D8" w:rsidRDefault="00E84C78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4964FE" w:rsidRPr="00B87E1A" w14:paraId="7F837C56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7692" w14:textId="77777777" w:rsidR="004964FE" w:rsidRPr="00B87E1A" w:rsidRDefault="004964FE" w:rsidP="004964F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sub_7901182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  <w:bookmarkEnd w:id="18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8F83" w14:textId="77777777" w:rsidR="004964FE" w:rsidRPr="00B87E1A" w:rsidRDefault="004964FE" w:rsidP="004964FE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отрицательная величина дополнительного капитала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7194" w14:textId="16669459" w:rsidR="004964FE" w:rsidRPr="00B87E1A" w:rsidRDefault="00451DB2" w:rsidP="00451DB2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8FE33" w14:textId="103C6ADC" w:rsidR="004964FE" w:rsidRPr="003738D8" w:rsidRDefault="00E84C78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CD6A5" w14:textId="31FD1145" w:rsidR="004964FE" w:rsidRPr="003738D8" w:rsidRDefault="00E84C78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4964FE" w:rsidRPr="00B87E1A" w14:paraId="05A790C0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EDF1" w14:textId="77777777" w:rsidR="004964FE" w:rsidRPr="00B87E1A" w:rsidRDefault="004964FE" w:rsidP="004964F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sub_790119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bookmarkEnd w:id="19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3CBE" w14:textId="77777777" w:rsidR="004964FE" w:rsidRPr="00B87E1A" w:rsidRDefault="004964FE" w:rsidP="004964FE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Добавочный капитал, итого (</w:t>
            </w:r>
            <w:hyperlink w:anchor="sub_790117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7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sub_790118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8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5183" w14:textId="7855E8DB" w:rsidR="004964FE" w:rsidRPr="00B87E1A" w:rsidRDefault="00451DB2" w:rsidP="00451DB2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FE9C" w14:textId="030B08D1" w:rsidR="004964FE" w:rsidRPr="003738D8" w:rsidRDefault="004964FE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86F6D" w14:textId="6943AC40" w:rsidR="004964FE" w:rsidRPr="003738D8" w:rsidRDefault="004964FE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553AC" w:rsidRPr="00B87E1A" w14:paraId="2BD522B0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DBA9" w14:textId="77777777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sub_7901110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bookmarkEnd w:id="20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A7EE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Основной капитал, итого (</w:t>
            </w:r>
            <w:hyperlink w:anchor="sub_790116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6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hyperlink w:anchor="sub_790119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9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1E85" w14:textId="12D30130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8B9E" w14:textId="14EB2FB8" w:rsidR="004553AC" w:rsidRPr="003738D8" w:rsidRDefault="003738D8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28 769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A5E1D3" w14:textId="2EE69905" w:rsidR="004553AC" w:rsidRPr="003738D8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208 485</w:t>
            </w:r>
          </w:p>
        </w:tc>
      </w:tr>
      <w:tr w:rsidR="004553AC" w:rsidRPr="00B87E1A" w14:paraId="34393ADC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74E8" w14:textId="77777777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sub_791111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bookmarkEnd w:id="21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C03F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Источники дополнительного капитала, всего,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142C" w14:textId="43E14A01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82F2" w14:textId="32FE0853" w:rsidR="004553AC" w:rsidRPr="003738D8" w:rsidRDefault="003738D8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76922" w14:textId="15438BEA" w:rsidR="004553AC" w:rsidRPr="003738D8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E47535" w:rsidRPr="00B87E1A" w14:paraId="1B48710E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6EB" w14:textId="7777777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sub_7911111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bookmarkEnd w:id="22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D34D" w14:textId="77777777" w:rsidR="00E47535" w:rsidRPr="00B87E1A" w:rsidRDefault="00E47535" w:rsidP="00E47535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Резервы на возможные потери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1814" w14:textId="34E0F1B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6858" w14:textId="584CB14D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B0D0D5" w14:textId="1780807E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7535" w:rsidRPr="00B87E1A" w14:paraId="0A74D833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F715" w14:textId="7777777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sub_791112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bookmarkEnd w:id="23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C807" w14:textId="77777777" w:rsidR="00E47535" w:rsidRPr="00B87E1A" w:rsidRDefault="00E47535" w:rsidP="00E47535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Показатели, уменьшающие источники дополнительного капитала, всего,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A7DB" w14:textId="34A5BBCB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6B4D" w14:textId="770995D1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4F54CB" w14:textId="4220D345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7535" w:rsidRPr="00B87E1A" w14:paraId="298D7BD4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818" w14:textId="7777777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sub_7911121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12.1</w:t>
            </w:r>
            <w:bookmarkEnd w:id="24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FA12" w14:textId="77777777" w:rsidR="00E47535" w:rsidRPr="00B87E1A" w:rsidRDefault="00E47535" w:rsidP="00E47535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вложения в собственные инструменты дополнительного капитала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46D9" w14:textId="55222B11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E985" w14:textId="79C6FFC0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9F625E" w14:textId="73656C7C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7535" w:rsidRPr="00B87E1A" w14:paraId="17289EA7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3907" w14:textId="7777777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sub_7911122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  <w:bookmarkEnd w:id="25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802E" w14:textId="77777777" w:rsidR="00E47535" w:rsidRPr="00B87E1A" w:rsidRDefault="00E47535" w:rsidP="00E47535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просроченная дебиторская задолженность длительностью свыше 30 календарных дней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5F38" w14:textId="1ADB209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C096" w14:textId="3103645A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33FAC8" w14:textId="7261D90E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7535" w:rsidRPr="00B87E1A" w14:paraId="1E1ABC9A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37E6" w14:textId="7777777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sub_7911123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  <w:bookmarkEnd w:id="26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341E" w14:textId="77777777" w:rsidR="00E47535" w:rsidRPr="00B87E1A" w:rsidRDefault="00E47535" w:rsidP="00E47535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превышение совокупной суммы кредитов, банковских гарантий и поручительств, предоставленных своим акционерам (участникам) и инсайдерам, над ее максимальным размером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3A45" w14:textId="637E0C88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149A" w14:textId="1DF3D9D8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F31FE1" w14:textId="21839844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7535" w:rsidRPr="00B87E1A" w14:paraId="1CD53FC0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2CD3" w14:textId="7777777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7" w:name="sub_7911124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12.4</w:t>
            </w:r>
            <w:bookmarkEnd w:id="27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5C10" w14:textId="77777777" w:rsidR="00E47535" w:rsidRPr="00B87E1A" w:rsidRDefault="00E47535" w:rsidP="00E47535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вложения в сооружение и приобретение основных средств и материальных запасов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C19B" w14:textId="75B3A8C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4886" w14:textId="37C9C241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892821" w14:textId="4BB108B3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7535" w:rsidRPr="00B87E1A" w14:paraId="742F4E8D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6059" w14:textId="77777777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8" w:name="sub_7911125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12.5</w:t>
            </w:r>
            <w:bookmarkEnd w:id="28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07A1" w14:textId="77777777" w:rsidR="00E47535" w:rsidRPr="00B87E1A" w:rsidRDefault="00E47535" w:rsidP="00E47535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разница между действительной стоимостью доли, причитающейся вышедшим из общества участникам, и стоимостью, по которой доля была реализована другому участнику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8867" w14:textId="085EBF4D" w:rsidR="00E47535" w:rsidRPr="00B87E1A" w:rsidRDefault="00E47535" w:rsidP="00E47535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93E2" w14:textId="7823167E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43558" w14:textId="574D5C40" w:rsidR="00E47535" w:rsidRPr="003738D8" w:rsidRDefault="00E47535" w:rsidP="00E47535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553AC" w:rsidRPr="00B87E1A" w14:paraId="3176F78B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7267" w14:textId="77777777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9" w:name="sub_791113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bookmarkEnd w:id="29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CAEF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Дополнительный капитал, итого</w:t>
            </w:r>
          </w:p>
          <w:p w14:paraId="0F1013C9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anchor="sub_791111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11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sub_791112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12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BB24" w14:textId="35DD9AC1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4BF7" w14:textId="291E3B87" w:rsidR="004553AC" w:rsidRPr="003738D8" w:rsidRDefault="003738D8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D20E2F" w14:textId="27658BA4" w:rsidR="004553AC" w:rsidRPr="003738D8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4553AC" w:rsidRPr="00B87E1A" w14:paraId="5D41A1F6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5A80" w14:textId="77777777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0" w:name="sub_791114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bookmarkEnd w:id="30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B385" w14:textId="77777777" w:rsidR="004553AC" w:rsidRPr="00B87E1A" w:rsidRDefault="004553AC" w:rsidP="004553A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(капитал), итого (</w:t>
            </w:r>
            <w:hyperlink w:anchor="sub_7901110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10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hyperlink w:anchor="sub_791113" w:history="1">
              <w:r w:rsidRPr="00B87E1A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</w:rPr>
                <w:t>строка 13</w:t>
              </w:r>
            </w:hyperlink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D90B" w14:textId="1186B748" w:rsidR="004553AC" w:rsidRPr="00B87E1A" w:rsidRDefault="004553AC" w:rsidP="004553AC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7221" w14:textId="1FDE727C" w:rsidR="004553AC" w:rsidRPr="003738D8" w:rsidRDefault="003738D8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28 769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D854FF" w14:textId="6E28BD4D" w:rsidR="004553AC" w:rsidRPr="003738D8" w:rsidRDefault="004553AC" w:rsidP="004553AC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208 485</w:t>
            </w:r>
          </w:p>
        </w:tc>
      </w:tr>
      <w:tr w:rsidR="004964FE" w:rsidRPr="00B87E1A" w14:paraId="75D6C3F5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46B7" w14:textId="77777777" w:rsidR="004964FE" w:rsidRPr="00B87E1A" w:rsidRDefault="004964FE" w:rsidP="004964FE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1" w:name="sub_791115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bookmarkEnd w:id="31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A6FC" w14:textId="77777777" w:rsidR="004964FE" w:rsidRPr="00B87E1A" w:rsidRDefault="004964FE" w:rsidP="004964FE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Активы, взвешенные по уровню риска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67B" w14:textId="7831FE79" w:rsidR="004964FE" w:rsidRPr="00B87E1A" w:rsidRDefault="00451DB2" w:rsidP="00451DB2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0AB9" w14:textId="4CA743D1" w:rsidR="004964FE" w:rsidRPr="003738D8" w:rsidRDefault="004964FE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EF0D1C" w14:textId="43CA1088" w:rsidR="004964FE" w:rsidRPr="003738D8" w:rsidRDefault="004964FE" w:rsidP="004964FE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39D1" w:rsidRPr="00B87E1A" w14:paraId="0DD80729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9792" w14:textId="77777777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2" w:name="sub_7911151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  <w:bookmarkEnd w:id="32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A8C2" w14:textId="77777777" w:rsidR="00D539D1" w:rsidRPr="00B87E1A" w:rsidRDefault="00D539D1" w:rsidP="00D539D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необходимые для определения достаточности основного капитала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09D2" w14:textId="30FC6670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9421" w14:textId="7A8F0513" w:rsidR="00D539D1" w:rsidRPr="003738D8" w:rsidRDefault="00D539D1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56A3D5" w14:textId="52CE848B" w:rsidR="00D539D1" w:rsidRPr="003738D8" w:rsidRDefault="00D539D1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39D1" w:rsidRPr="00B87E1A" w14:paraId="5DC5C043" w14:textId="77777777" w:rsidTr="00E4753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6F23" w14:textId="77777777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3" w:name="sub_7911152"/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  <w:bookmarkEnd w:id="33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50E1" w14:textId="77777777" w:rsidR="00D539D1" w:rsidRPr="00B87E1A" w:rsidRDefault="00D539D1" w:rsidP="00D539D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87E1A">
              <w:rPr>
                <w:rFonts w:ascii="Times New Roman" w:hAnsi="Times New Roman" w:cs="Times New Roman"/>
                <w:sz w:val="20"/>
                <w:szCs w:val="20"/>
              </w:rPr>
              <w:t>необходимые для определения достаточности собственных средств (капитала)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A64C" w14:textId="5DF2A18A" w:rsidR="00D539D1" w:rsidRPr="00B87E1A" w:rsidRDefault="00D539D1" w:rsidP="00D539D1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9449" w14:textId="56C3FFC8" w:rsidR="00D539D1" w:rsidRPr="003738D8" w:rsidRDefault="003738D8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738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6 551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EBBD30" w14:textId="633B5C47" w:rsidR="00D539D1" w:rsidRPr="003738D8" w:rsidRDefault="00D539D1" w:rsidP="00D539D1">
            <w:pPr>
              <w:pStyle w:val="af7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38D8">
              <w:rPr>
                <w:rFonts w:ascii="Times New Roman" w:hAnsi="Times New Roman" w:cs="Times New Roman"/>
                <w:sz w:val="20"/>
                <w:szCs w:val="20"/>
              </w:rPr>
              <w:t>625 220</w:t>
            </w:r>
          </w:p>
        </w:tc>
      </w:tr>
    </w:tbl>
    <w:p w14:paraId="066DC4C7" w14:textId="77777777" w:rsidR="003B65CA" w:rsidRPr="00B87E1A" w:rsidRDefault="003B65CA" w:rsidP="003B65CA">
      <w:pPr>
        <w:rPr>
          <w:sz w:val="20"/>
          <w:szCs w:val="20"/>
        </w:rPr>
      </w:pPr>
    </w:p>
    <w:p w14:paraId="1417425C" w14:textId="77777777" w:rsidR="003E0DE5" w:rsidRPr="001D2D72" w:rsidRDefault="003E0DE5" w:rsidP="003E0DE5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682"/>
      </w:tblGrid>
      <w:tr w:rsidR="00BF1C71" w:rsidRPr="00AD2E61" w14:paraId="25B60176" w14:textId="77777777" w:rsidTr="00B2506D">
        <w:trPr>
          <w:jc w:val="center"/>
        </w:trPr>
        <w:tc>
          <w:tcPr>
            <w:tcW w:w="3118" w:type="dxa"/>
            <w:shd w:val="clear" w:color="auto" w:fill="auto"/>
          </w:tcPr>
          <w:p w14:paraId="2FFC5927" w14:textId="77777777" w:rsidR="00BF1C71" w:rsidRPr="00A6406D" w:rsidRDefault="00BF1C71" w:rsidP="00B2506D">
            <w:pPr>
              <w:suppressAutoHyphens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Председатель Правления</w:t>
            </w:r>
          </w:p>
        </w:tc>
        <w:tc>
          <w:tcPr>
            <w:tcW w:w="3118" w:type="dxa"/>
          </w:tcPr>
          <w:p w14:paraId="7EF4FC10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1776FC48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4AB92368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3B903109" w14:textId="77777777" w:rsidR="00BF1C71" w:rsidRPr="00A6406D" w:rsidRDefault="00BF1C71" w:rsidP="00B2506D">
            <w:pPr>
              <w:suppressAutoHyphens/>
              <w:rPr>
                <w:sz w:val="22"/>
                <w:szCs w:val="22"/>
              </w:rPr>
            </w:pPr>
            <w:proofErr w:type="spellStart"/>
            <w:r w:rsidRPr="00A6406D">
              <w:rPr>
                <w:sz w:val="22"/>
                <w:szCs w:val="22"/>
              </w:rPr>
              <w:t>Кугуелова</w:t>
            </w:r>
            <w:proofErr w:type="spellEnd"/>
            <w:r w:rsidRPr="00A6406D">
              <w:rPr>
                <w:sz w:val="22"/>
                <w:szCs w:val="22"/>
              </w:rPr>
              <w:t xml:space="preserve"> Ирина Александровна</w:t>
            </w:r>
          </w:p>
        </w:tc>
      </w:tr>
      <w:tr w:rsidR="00BF1C71" w:rsidRPr="00AD2E61" w14:paraId="59DC9E65" w14:textId="77777777" w:rsidTr="00B2506D">
        <w:trPr>
          <w:trHeight w:val="610"/>
          <w:jc w:val="center"/>
        </w:trPr>
        <w:tc>
          <w:tcPr>
            <w:tcW w:w="3118" w:type="dxa"/>
          </w:tcPr>
          <w:p w14:paraId="5262C184" w14:textId="77777777" w:rsidR="00BF1C71" w:rsidRPr="00A6406D" w:rsidRDefault="00BF1C71" w:rsidP="00B2506D">
            <w:pPr>
              <w:suppressAutoHyphens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Главный бухгалтер</w:t>
            </w:r>
          </w:p>
          <w:p w14:paraId="31A6C0E4" w14:textId="77777777" w:rsidR="00BF1C71" w:rsidRPr="00A6406D" w:rsidRDefault="00BF1C71" w:rsidP="00B2506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6542BFCB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4CC4CE33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3527533E" w14:textId="77777777" w:rsidR="00BF1C71" w:rsidRPr="00A6406D" w:rsidRDefault="00BF1C71" w:rsidP="00B2506D">
            <w:pPr>
              <w:suppressAutoHyphens/>
              <w:jc w:val="center"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40B14DC3" w14:textId="77777777" w:rsidR="00BF1C71" w:rsidRPr="00A6406D" w:rsidRDefault="00BF1C71" w:rsidP="00B2506D">
            <w:pPr>
              <w:suppressAutoHyphens/>
              <w:rPr>
                <w:bCs/>
                <w:sz w:val="22"/>
                <w:szCs w:val="22"/>
              </w:rPr>
            </w:pPr>
            <w:r w:rsidRPr="00A6406D"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Кропотова Мария Алексеевна</w:t>
            </w:r>
            <w:r w:rsidRPr="00A6406D">
              <w:rPr>
                <w:sz w:val="22"/>
                <w:szCs w:val="22"/>
              </w:rPr>
              <w:t xml:space="preserve"> </w:t>
            </w:r>
          </w:p>
          <w:p w14:paraId="6D00FC51" w14:textId="77777777" w:rsidR="00BF1C71" w:rsidRPr="00A6406D" w:rsidRDefault="00BF1C71" w:rsidP="00B2506D">
            <w:pPr>
              <w:pStyle w:val="xl26"/>
              <w:suppressAutoHyphens/>
              <w:spacing w:before="0" w:beforeAutospacing="0" w:after="0" w:afterAutospacing="0"/>
              <w:jc w:val="left"/>
              <w:rPr>
                <w:bCs/>
              </w:rPr>
            </w:pPr>
          </w:p>
        </w:tc>
      </w:tr>
    </w:tbl>
    <w:p w14:paraId="7FB562FA" w14:textId="77777777" w:rsidR="00BF1C71" w:rsidRPr="002772AF" w:rsidRDefault="00BF1C71" w:rsidP="00BF1C71">
      <w:pPr>
        <w:tabs>
          <w:tab w:val="left" w:pos="7997"/>
          <w:tab w:val="left" w:pos="9286"/>
        </w:tabs>
        <w:rPr>
          <w:snapToGrid w:val="0"/>
          <w:color w:val="000000"/>
          <w:sz w:val="20"/>
          <w:szCs w:val="20"/>
        </w:rPr>
      </w:pPr>
    </w:p>
    <w:p w14:paraId="6CA30C4D" w14:textId="77777777" w:rsidR="00BF1C71" w:rsidRPr="004607D1" w:rsidRDefault="00BF1C71" w:rsidP="00BF1C71">
      <w:pPr>
        <w:pStyle w:val="12"/>
      </w:pPr>
      <w:r w:rsidRPr="004607D1">
        <w:t>Исполнитель: Никифорова Анна Германовна</w:t>
      </w:r>
    </w:p>
    <w:p w14:paraId="461BCD00" w14:textId="77777777" w:rsidR="00BF1C71" w:rsidRPr="004607D1" w:rsidRDefault="00BF1C71" w:rsidP="00BF1C71">
      <w:pPr>
        <w:pStyle w:val="12"/>
      </w:pPr>
      <w:r w:rsidRPr="004607D1">
        <w:t>Телефон: (8362) 23-24-26</w:t>
      </w:r>
    </w:p>
    <w:p w14:paraId="1063CE24" w14:textId="77777777" w:rsidR="00D05E11" w:rsidRDefault="00D05E11" w:rsidP="00D05E11">
      <w:pPr>
        <w:pStyle w:val="12"/>
        <w:rPr>
          <w:lang w:val="en-US"/>
        </w:rPr>
      </w:pPr>
      <w:r w:rsidRPr="00D05E11">
        <w:rPr>
          <w:lang w:val="en-US"/>
        </w:rPr>
        <w:t>13</w:t>
      </w:r>
      <w:r>
        <w:t>.</w:t>
      </w:r>
      <w:r w:rsidRPr="00D05E11">
        <w:rPr>
          <w:lang w:val="en-US"/>
        </w:rPr>
        <w:t>03</w:t>
      </w:r>
      <w:r w:rsidRPr="00D05E11">
        <w:t>.2025 г.</w:t>
      </w:r>
    </w:p>
    <w:p w14:paraId="63BD93FB" w14:textId="77777777" w:rsidR="0050571B" w:rsidRDefault="0050571B" w:rsidP="00BF1C71">
      <w:pPr>
        <w:rPr>
          <w:lang w:val="en-US"/>
        </w:rPr>
      </w:pPr>
    </w:p>
    <w:p w14:paraId="4D05A66F" w14:textId="4D9B8EAE" w:rsidR="00952894" w:rsidRPr="00490C55" w:rsidRDefault="00952894" w:rsidP="00BF1C71">
      <w:pPr>
        <w:rPr>
          <w:sz w:val="20"/>
          <w:szCs w:val="20"/>
          <w:lang w:val="en-US"/>
        </w:rPr>
      </w:pPr>
      <w:r w:rsidRPr="009F1C9D">
        <w:rPr>
          <w:sz w:val="20"/>
          <w:szCs w:val="20"/>
        </w:rP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1249"/>
        <w:gridCol w:w="2860"/>
      </w:tblGrid>
      <w:tr w:rsidR="00BF1C71" w:rsidRPr="00717F0B" w14:paraId="0A850B0A" w14:textId="77777777" w:rsidTr="00B2506D">
        <w:trPr>
          <w:cantSplit/>
          <w:trHeight w:val="389"/>
          <w:jc w:val="right"/>
        </w:trPr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C64FC2" w14:textId="77777777" w:rsidR="00BF1C71" w:rsidRPr="00F04EEC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EEA6E3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Банковская отчетность</w:t>
            </w:r>
          </w:p>
        </w:tc>
      </w:tr>
      <w:tr w:rsidR="00BF1C71" w:rsidRPr="00717F0B" w14:paraId="0952EF19" w14:textId="77777777" w:rsidTr="00B2506D">
        <w:trPr>
          <w:cantSplit/>
          <w:trHeight w:val="389"/>
          <w:jc w:val="right"/>
        </w:trPr>
        <w:tc>
          <w:tcPr>
            <w:tcW w:w="2012" w:type="dxa"/>
            <w:vMerge w:val="restart"/>
            <w:tcBorders>
              <w:top w:val="single" w:sz="4" w:space="0" w:color="auto"/>
            </w:tcBorders>
          </w:tcPr>
          <w:p w14:paraId="2D05376E" w14:textId="0EFE492A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 xml:space="preserve">Код территории по </w:t>
            </w:r>
            <w:hyperlink r:id="rId47" w:anchor="/document/179064/entry/0" w:history="1">
              <w:r w:rsidRPr="00F04EEC">
                <w:rPr>
                  <w:rStyle w:val="ae"/>
                  <w:bCs/>
                  <w:snapToGrid w:val="0"/>
                  <w:color w:val="auto"/>
                  <w:sz w:val="22"/>
                  <w:szCs w:val="22"/>
                  <w:u w:val="none"/>
                </w:rPr>
                <w:t>ОКАТО</w:t>
              </w:r>
            </w:hyperlink>
            <w:r w:rsidRPr="004600FB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</w:tcBorders>
          </w:tcPr>
          <w:p w14:paraId="3C2C44AA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Код кредитной организации (филиала)</w:t>
            </w:r>
          </w:p>
        </w:tc>
      </w:tr>
      <w:tr w:rsidR="00BF1C71" w:rsidRPr="00717F0B" w14:paraId="4558F7F2" w14:textId="77777777" w:rsidTr="00B2506D">
        <w:trPr>
          <w:trHeight w:val="707"/>
          <w:jc w:val="right"/>
        </w:trPr>
        <w:tc>
          <w:tcPr>
            <w:tcW w:w="2012" w:type="dxa"/>
            <w:vMerge/>
          </w:tcPr>
          <w:p w14:paraId="4DAB548B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</w:tcPr>
          <w:p w14:paraId="40D736C2" w14:textId="4C497F63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>по ОКПО</w:t>
            </w:r>
            <w:r w:rsidRPr="00F04EEC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2860" w:type="dxa"/>
          </w:tcPr>
          <w:p w14:paraId="1B5C7749" w14:textId="77777777" w:rsidR="00BF1C71" w:rsidRPr="00717F0B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регистрационный номер (/порядковый номер)</w:t>
            </w:r>
          </w:p>
        </w:tc>
      </w:tr>
      <w:tr w:rsidR="00BF1C71" w:rsidRPr="00C41599" w14:paraId="66332742" w14:textId="77777777" w:rsidTr="00B2506D">
        <w:trPr>
          <w:trHeight w:val="153"/>
          <w:jc w:val="right"/>
        </w:trPr>
        <w:tc>
          <w:tcPr>
            <w:tcW w:w="2012" w:type="dxa"/>
            <w:shd w:val="clear" w:color="auto" w:fill="auto"/>
            <w:vAlign w:val="center"/>
          </w:tcPr>
          <w:p w14:paraId="012CE33F" w14:textId="7B1EC9D2" w:rsidR="00BF1C71" w:rsidRPr="00C41599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1F1A75">
              <w:rPr>
                <w:bCs/>
                <w:snapToGrid w:val="0"/>
                <w:sz w:val="22"/>
                <w:szCs w:val="22"/>
              </w:rPr>
              <w:t>88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3216A3AE" w14:textId="77777777" w:rsidR="00BF1C71" w:rsidRPr="00C41599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38024380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992221B" w14:textId="77777777" w:rsidR="00BF1C71" w:rsidRPr="00C41599" w:rsidRDefault="00BF1C71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3508-К</w:t>
            </w:r>
          </w:p>
        </w:tc>
      </w:tr>
    </w:tbl>
    <w:p w14:paraId="5375EF12" w14:textId="77777777" w:rsidR="00BF1C71" w:rsidRPr="00B87E1A" w:rsidRDefault="00BF1C71" w:rsidP="00BF1C71"/>
    <w:p w14:paraId="6E6170D5" w14:textId="77777777" w:rsidR="00BF1C71" w:rsidRDefault="00BF1C71" w:rsidP="00BF1C71"/>
    <w:p w14:paraId="2B329FC7" w14:textId="77777777" w:rsidR="00BF1C71" w:rsidRDefault="00BF1C71" w:rsidP="00BF1C71">
      <w:pPr>
        <w:pStyle w:val="1"/>
        <w:jc w:val="center"/>
      </w:pPr>
      <w:r>
        <w:t>Отчет об изменениях в капитале кредитной организации</w:t>
      </w:r>
      <w:r>
        <w:br/>
        <w:t>(публикуемая форма)</w:t>
      </w:r>
    </w:p>
    <w:p w14:paraId="50286DA2" w14:textId="77777777" w:rsidR="00BF1C71" w:rsidRDefault="00BF1C71" w:rsidP="00BF1C71"/>
    <w:p w14:paraId="3A02BF9C" w14:textId="327E1295" w:rsidR="00BF1C71" w:rsidRPr="00603375" w:rsidRDefault="00BF1C71" w:rsidP="00BF1C71">
      <w:pPr>
        <w:ind w:firstLine="698"/>
        <w:jc w:val="center"/>
        <w:rPr>
          <w:b/>
          <w:sz w:val="22"/>
          <w:szCs w:val="22"/>
        </w:rPr>
      </w:pPr>
      <w:r w:rsidRPr="00603375">
        <w:rPr>
          <w:b/>
          <w:sz w:val="22"/>
          <w:szCs w:val="22"/>
        </w:rPr>
        <w:t xml:space="preserve">на «01» </w:t>
      </w:r>
      <w:r w:rsidR="002658DB">
        <w:rPr>
          <w:b/>
          <w:snapToGrid w:val="0"/>
          <w:color w:val="000000"/>
          <w:sz w:val="22"/>
          <w:szCs w:val="22"/>
        </w:rPr>
        <w:t>января</w:t>
      </w:r>
      <w:r>
        <w:rPr>
          <w:b/>
          <w:snapToGrid w:val="0"/>
          <w:color w:val="000000"/>
          <w:sz w:val="22"/>
          <w:szCs w:val="22"/>
        </w:rPr>
        <w:t xml:space="preserve"> </w:t>
      </w:r>
      <w:r w:rsidRPr="00603375">
        <w:rPr>
          <w:b/>
          <w:sz w:val="22"/>
          <w:szCs w:val="22"/>
        </w:rPr>
        <w:t>202</w:t>
      </w:r>
      <w:r w:rsidR="002658DB">
        <w:rPr>
          <w:b/>
          <w:sz w:val="22"/>
          <w:szCs w:val="22"/>
        </w:rPr>
        <w:t>5</w:t>
      </w:r>
      <w:r w:rsidRPr="00603375">
        <w:rPr>
          <w:b/>
          <w:sz w:val="22"/>
          <w:szCs w:val="22"/>
        </w:rPr>
        <w:t xml:space="preserve"> г.</w:t>
      </w:r>
    </w:p>
    <w:p w14:paraId="167DA2C2" w14:textId="77777777" w:rsidR="00BF1C71" w:rsidRPr="00B87E1A" w:rsidRDefault="00BF1C71" w:rsidP="00BF1C71"/>
    <w:p w14:paraId="6CD9B335" w14:textId="77777777" w:rsidR="00BF1C71" w:rsidRPr="004600FB" w:rsidRDefault="00BF1C71" w:rsidP="00BF1C71">
      <w:pPr>
        <w:pStyle w:val="balans1"/>
        <w:pBdr>
          <w:bottom w:val="none" w:sz="0" w:space="0" w:color="auto"/>
          <w:between w:val="none" w:sz="0" w:space="0" w:color="auto"/>
        </w:pBdr>
        <w:tabs>
          <w:tab w:val="clear" w:pos="397"/>
          <w:tab w:val="clear" w:pos="3345"/>
          <w:tab w:val="clear" w:pos="3969"/>
        </w:tabs>
        <w:ind w:left="0" w:right="0"/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</w:pPr>
      <w:r w:rsidRPr="004600FB">
        <w:rPr>
          <w:rFonts w:ascii="Times New Roman" w:hAnsi="Times New Roman" w:cs="Times New Roman"/>
          <w:color w:val="000000"/>
          <w:spacing w:val="0"/>
          <w:sz w:val="22"/>
          <w:szCs w:val="22"/>
        </w:rPr>
        <w:t xml:space="preserve">Полное фирменное наименование кредитной организации: </w:t>
      </w:r>
      <w:r w:rsidRPr="004600FB"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  <w:t>Небанковская кредитная организация «МОНЕТА» (общество с ограниченной ответственностью)</w:t>
      </w:r>
    </w:p>
    <w:p w14:paraId="76BCE413" w14:textId="77777777" w:rsidR="00BF1C71" w:rsidRPr="004600FB" w:rsidRDefault="00BF1C71" w:rsidP="00BF1C71">
      <w:pPr>
        <w:rPr>
          <w:sz w:val="22"/>
          <w:szCs w:val="22"/>
        </w:rPr>
      </w:pPr>
    </w:p>
    <w:p w14:paraId="4786956D" w14:textId="77777777" w:rsidR="00BF1C71" w:rsidRPr="004600FB" w:rsidRDefault="00BF1C71" w:rsidP="00BF1C71">
      <w:pPr>
        <w:jc w:val="both"/>
        <w:rPr>
          <w:b/>
          <w:bCs/>
          <w:sz w:val="22"/>
          <w:szCs w:val="22"/>
        </w:rPr>
      </w:pPr>
      <w:r w:rsidRPr="004600FB">
        <w:rPr>
          <w:sz w:val="22"/>
          <w:szCs w:val="22"/>
        </w:rPr>
        <w:t>Адрес кредитной организации в пределах места нахождения кредитной организации</w:t>
      </w:r>
      <w:r w:rsidRPr="004600FB">
        <w:rPr>
          <w:color w:val="000000"/>
          <w:sz w:val="22"/>
          <w:szCs w:val="22"/>
        </w:rPr>
        <w:t xml:space="preserve">: </w:t>
      </w:r>
      <w:r w:rsidRPr="004600FB">
        <w:rPr>
          <w:b/>
          <w:sz w:val="22"/>
          <w:szCs w:val="22"/>
        </w:rPr>
        <w:t>424000, г. Йошкар-Ола, ул. Гоголя, д. 2, строение "А"</w:t>
      </w:r>
    </w:p>
    <w:p w14:paraId="111F5F6D" w14:textId="77777777" w:rsidR="00BF1C71" w:rsidRPr="00262F0E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rPr>
          <w:b/>
          <w:bCs/>
          <w:sz w:val="20"/>
          <w:szCs w:val="20"/>
        </w:rPr>
      </w:pPr>
    </w:p>
    <w:p w14:paraId="7B9C907E" w14:textId="3AA8DC78" w:rsidR="00BF1C71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  <w:r w:rsidRPr="00983E97">
        <w:rPr>
          <w:color w:val="000000"/>
          <w:sz w:val="20"/>
          <w:szCs w:val="20"/>
        </w:rPr>
        <w:t>Код формы по ОКУД</w:t>
      </w:r>
      <w:r w:rsidRPr="004600FB">
        <w:rPr>
          <w:sz w:val="20"/>
          <w:szCs w:val="20"/>
          <w:vertAlign w:val="superscript"/>
        </w:rPr>
        <w:t> </w:t>
      </w:r>
      <w:r w:rsidRPr="004600FB">
        <w:rPr>
          <w:sz w:val="20"/>
          <w:szCs w:val="20"/>
        </w:rPr>
        <w:t xml:space="preserve"> </w:t>
      </w:r>
      <w:hyperlink r:id="rId48" w:anchor="/document/179139/entry/409806" w:history="1">
        <w:r w:rsidRPr="004600FB">
          <w:rPr>
            <w:rStyle w:val="ae"/>
            <w:b/>
            <w:bCs/>
            <w:color w:val="auto"/>
            <w:sz w:val="20"/>
            <w:szCs w:val="20"/>
            <w:u w:val="none"/>
          </w:rPr>
          <w:t>04098</w:t>
        </w:r>
      </w:hyperlink>
      <w:r>
        <w:rPr>
          <w:b/>
          <w:bCs/>
          <w:sz w:val="20"/>
          <w:szCs w:val="20"/>
        </w:rPr>
        <w:t>10</w:t>
      </w:r>
    </w:p>
    <w:p w14:paraId="40601EF2" w14:textId="77777777" w:rsidR="00BF1C71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  <w:r w:rsidRPr="00262F0E">
        <w:rPr>
          <w:color w:val="000000"/>
          <w:sz w:val="20"/>
          <w:szCs w:val="20"/>
        </w:rPr>
        <w:t xml:space="preserve">Квартальная </w:t>
      </w:r>
      <w:r w:rsidRPr="00983E97">
        <w:rPr>
          <w:color w:val="000000"/>
          <w:sz w:val="20"/>
          <w:szCs w:val="20"/>
        </w:rPr>
        <w:t>(Полугодовая)</w:t>
      </w:r>
      <w:r w:rsidRPr="00262F0E">
        <w:rPr>
          <w:color w:val="000000"/>
          <w:sz w:val="20"/>
          <w:szCs w:val="20"/>
        </w:rPr>
        <w:t xml:space="preserve"> (Годовая)</w:t>
      </w:r>
    </w:p>
    <w:p w14:paraId="428FF66B" w14:textId="77777777" w:rsidR="00BF1C71" w:rsidRPr="00983E97" w:rsidRDefault="00BF1C71" w:rsidP="00BF1C71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16"/>
          <w:szCs w:val="16"/>
        </w:rPr>
      </w:pPr>
    </w:p>
    <w:p w14:paraId="4B570A62" w14:textId="7B7EDF9E" w:rsidR="00A56B3A" w:rsidRPr="00AC7C84" w:rsidRDefault="00A56B3A" w:rsidP="00BB262F">
      <w:pPr>
        <w:ind w:firstLine="698"/>
        <w:jc w:val="right"/>
        <w:rPr>
          <w:sz w:val="20"/>
          <w:szCs w:val="20"/>
        </w:rPr>
      </w:pPr>
      <w:r w:rsidRPr="00A56B3A">
        <w:rPr>
          <w:sz w:val="20"/>
          <w:szCs w:val="20"/>
        </w:rPr>
        <w:t>тыс. руб.</w:t>
      </w:r>
    </w:p>
    <w:tbl>
      <w:tblPr>
        <w:tblW w:w="10572" w:type="dxa"/>
        <w:tblInd w:w="-176" w:type="dxa"/>
        <w:tblLook w:val="04A0" w:firstRow="1" w:lastRow="0" w:firstColumn="1" w:lastColumn="0" w:noHBand="0" w:noVBand="1"/>
      </w:tblPr>
      <w:tblGrid>
        <w:gridCol w:w="489"/>
        <w:gridCol w:w="2092"/>
        <w:gridCol w:w="426"/>
        <w:gridCol w:w="737"/>
        <w:gridCol w:w="489"/>
        <w:gridCol w:w="425"/>
        <w:gridCol w:w="620"/>
        <w:gridCol w:w="567"/>
        <w:gridCol w:w="567"/>
        <w:gridCol w:w="388"/>
        <w:gridCol w:w="629"/>
        <w:gridCol w:w="388"/>
        <w:gridCol w:w="425"/>
        <w:gridCol w:w="388"/>
        <w:gridCol w:w="388"/>
        <w:gridCol w:w="792"/>
        <w:gridCol w:w="762"/>
      </w:tblGrid>
      <w:tr w:rsidR="00600B18" w:rsidRPr="003C487C" w14:paraId="2D46FB7F" w14:textId="77777777" w:rsidTr="009B49A8">
        <w:trPr>
          <w:cantSplit/>
          <w:trHeight w:val="5190"/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0C4F95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Номер строки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DA99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Наименование статьи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B006C3" w14:textId="77777777" w:rsidR="00600B18" w:rsidRPr="003C487C" w:rsidRDefault="00600B18" w:rsidP="00600B18">
            <w:pPr>
              <w:ind w:left="113" w:right="113"/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Номер пояснения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001EE2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Уставный капитал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ADBF36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Собственные акции (доли), выкупленные у акционеров (участников)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8D3EE0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Эмиссионный доход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B2036D" w14:textId="1A305E8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 xml:space="preserve">Переоценка по справедливой стоимости ценных бумаг, </w:t>
            </w:r>
            <w:r>
              <w:rPr>
                <w:sz w:val="14"/>
                <w:szCs w:val="14"/>
              </w:rPr>
              <w:t>оцениваемых через прочий совокупный доход</w:t>
            </w:r>
            <w:r w:rsidRPr="003C487C">
              <w:rPr>
                <w:sz w:val="14"/>
                <w:szCs w:val="14"/>
              </w:rPr>
              <w:t>, уменьшенная на отложенное налоговое обязательство (увеличенная на отложенный налоговый актив)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3A1D3B" w14:textId="701D8DF9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 xml:space="preserve">Переоценка основных </w:t>
            </w:r>
            <w:r w:rsidRPr="00600B18">
              <w:rPr>
                <w:color w:val="000000" w:themeColor="text1"/>
                <w:sz w:val="14"/>
                <w:szCs w:val="14"/>
              </w:rPr>
              <w:t>средств и нематериальных активов, уменьшенная на отложенное налоговое обязательство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800F7D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 xml:space="preserve">Увеличение (уменьшение) </w:t>
            </w:r>
            <w:proofErr w:type="gramStart"/>
            <w:r w:rsidRPr="003C487C">
              <w:rPr>
                <w:sz w:val="14"/>
                <w:szCs w:val="14"/>
              </w:rPr>
              <w:t>обязательств  (</w:t>
            </w:r>
            <w:proofErr w:type="gramEnd"/>
            <w:r w:rsidRPr="003C487C">
              <w:rPr>
                <w:sz w:val="14"/>
                <w:szCs w:val="14"/>
              </w:rPr>
              <w:t>требований) по выплате долгосрочных вознаграждений работникам по окончании трудовой деятельности при переоценке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DF0AF3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Переоценка инструментов хеджирования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B3D7C5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Резервный фонд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696756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Денежные средства безвозмездного финансирования (вклады в имущество)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AE2A5E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Изменение справедливой стоимости финансового обязательства, обусловленное изменением кредитного риска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4E91AE2" w14:textId="627EEA67" w:rsidR="00600B18" w:rsidRPr="004A43D6" w:rsidRDefault="00600B18" w:rsidP="00600B18">
            <w:pPr>
              <w:jc w:val="center"/>
              <w:rPr>
                <w:sz w:val="14"/>
                <w:szCs w:val="14"/>
              </w:rPr>
            </w:pPr>
            <w:r w:rsidRPr="004A43D6">
              <w:rPr>
                <w:sz w:val="14"/>
                <w:szCs w:val="14"/>
              </w:rPr>
              <w:t>Изменения по операциям с субординированными кредитами (депозитами, займам облигационными займами)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9C2B52" w14:textId="6152EA08" w:rsidR="00600B18" w:rsidRPr="004A43D6" w:rsidRDefault="00600B18" w:rsidP="00600B18">
            <w:pPr>
              <w:jc w:val="center"/>
              <w:rPr>
                <w:sz w:val="14"/>
                <w:szCs w:val="14"/>
              </w:rPr>
            </w:pPr>
            <w:r w:rsidRPr="004A43D6">
              <w:rPr>
                <w:sz w:val="14"/>
                <w:szCs w:val="14"/>
              </w:rPr>
              <w:t>Оценочные резервы под ожидаемые кредитные убытки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36B417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Нераспределенная</w:t>
            </w:r>
            <w:r w:rsidRPr="003C487C">
              <w:rPr>
                <w:sz w:val="14"/>
                <w:szCs w:val="14"/>
              </w:rPr>
              <w:br/>
              <w:t>прибыль (убыток)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A7C540" w14:textId="77777777" w:rsidR="00600B18" w:rsidRPr="003C487C" w:rsidRDefault="00600B18" w:rsidP="00600B18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Итого источники капитала</w:t>
            </w:r>
          </w:p>
        </w:tc>
      </w:tr>
      <w:tr w:rsidR="00DA0545" w:rsidRPr="003C487C" w14:paraId="76F8D5E6" w14:textId="77777777" w:rsidTr="009B49A8">
        <w:trPr>
          <w:trHeight w:val="255"/>
          <w:tblHeader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0969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C58D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AC34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3C01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C888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DEE6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010F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7EAD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B811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9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62E2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3180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11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B438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B570" w14:textId="77777777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13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42621" w14:textId="0BF1F974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14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7583" w14:textId="3918A009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E4AD" w14:textId="6DFEE24E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A2A1" w14:textId="01C99F86" w:rsidR="00DA0545" w:rsidRPr="003C487C" w:rsidRDefault="00DA0545" w:rsidP="00DA0545">
            <w:pPr>
              <w:jc w:val="center"/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7</w:t>
            </w:r>
          </w:p>
        </w:tc>
      </w:tr>
      <w:tr w:rsidR="003738D8" w:rsidRPr="00827EA3" w14:paraId="53562258" w14:textId="77777777" w:rsidTr="009B49A8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2C979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F69C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Данные на начало предыдущего отчетного года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C755F" w14:textId="79193885" w:rsidR="003738D8" w:rsidRPr="00814F1B" w:rsidRDefault="003738D8" w:rsidP="003738D8">
            <w:pPr>
              <w:rPr>
                <w:sz w:val="14"/>
                <w:szCs w:val="14"/>
              </w:rPr>
            </w:pPr>
            <w:bookmarkStart w:id="34" w:name="RANGE!D22"/>
            <w:r w:rsidRPr="00814F1B">
              <w:rPr>
                <w:sz w:val="14"/>
                <w:szCs w:val="14"/>
              </w:rPr>
              <w:t> </w:t>
            </w:r>
            <w:bookmarkEnd w:id="34"/>
            <w:r w:rsidRPr="00814F1B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87EA" w14:textId="16054CC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90 000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0402" w14:textId="27B0A25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9F0F" w14:textId="6932AB4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F696" w14:textId="35E1548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C72A" w14:textId="4A3E68B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54AC" w14:textId="120497D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3016" w14:textId="7011B2A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A185" w14:textId="10B84CA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9 000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49DF" w14:textId="082C448A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F90E" w14:textId="4206F7A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07B68" w14:textId="5BEE082E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7078" w14:textId="73F77E2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7207" w14:textId="57F8B777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920CC0">
              <w:rPr>
                <w:sz w:val="16"/>
                <w:szCs w:val="16"/>
              </w:rPr>
              <w:t>100 318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467D" w14:textId="40E1C00F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920CC0">
              <w:rPr>
                <w:sz w:val="16"/>
                <w:szCs w:val="16"/>
              </w:rPr>
              <w:t>199 318</w:t>
            </w:r>
          </w:p>
        </w:tc>
      </w:tr>
      <w:tr w:rsidR="003738D8" w:rsidRPr="00827EA3" w14:paraId="7F6DCEC7" w14:textId="77777777" w:rsidTr="009B49A8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06A67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EC27E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Влияние изменений</w:t>
            </w:r>
            <w:r w:rsidRPr="003C487C">
              <w:rPr>
                <w:sz w:val="16"/>
                <w:szCs w:val="16"/>
              </w:rPr>
              <w:br/>
              <w:t>положений учетной политики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823C8" w14:textId="579A5068" w:rsidR="003738D8" w:rsidRPr="00814F1B" w:rsidRDefault="003738D8" w:rsidP="003738D8">
            <w:pPr>
              <w:rPr>
                <w:sz w:val="14"/>
                <w:szCs w:val="14"/>
              </w:rPr>
            </w:pPr>
            <w:bookmarkStart w:id="35" w:name="RANGE!D23"/>
            <w:r w:rsidRPr="00814F1B">
              <w:rPr>
                <w:sz w:val="14"/>
                <w:szCs w:val="14"/>
              </w:rPr>
              <w:t> </w:t>
            </w:r>
            <w:bookmarkEnd w:id="35"/>
            <w:r w:rsidRPr="00814F1B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787D" w14:textId="2125471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1C2B" w14:textId="16C02BD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5F68" w14:textId="3183F17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050E" w14:textId="78E5611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AFB1" w14:textId="2CF64374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0FB1" w14:textId="0838019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AC7B" w14:textId="5F43F772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A07C" w14:textId="62F4580C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788F" w14:textId="5EF22D1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D2AD" w14:textId="78BD3466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021DF" w14:textId="55BCC1AC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10AF" w14:textId="257B36C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019C" w14:textId="0B0469A4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FC2473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9736" w14:textId="41AE8946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FC2473">
              <w:rPr>
                <w:sz w:val="16"/>
                <w:szCs w:val="16"/>
              </w:rPr>
              <w:t>0</w:t>
            </w:r>
          </w:p>
        </w:tc>
      </w:tr>
      <w:tr w:rsidR="003738D8" w:rsidRPr="00827EA3" w14:paraId="2CCAD85D" w14:textId="77777777" w:rsidTr="009B49A8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2922B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E486D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Влияние исправления ошибок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D380C" w14:textId="560B9CFE" w:rsidR="003738D8" w:rsidRPr="00814F1B" w:rsidRDefault="003738D8" w:rsidP="003738D8">
            <w:pPr>
              <w:rPr>
                <w:sz w:val="14"/>
                <w:szCs w:val="14"/>
              </w:rPr>
            </w:pPr>
            <w:bookmarkStart w:id="36" w:name="RANGE!D24"/>
            <w:r w:rsidRPr="00814F1B">
              <w:rPr>
                <w:sz w:val="14"/>
                <w:szCs w:val="14"/>
              </w:rPr>
              <w:t> </w:t>
            </w:r>
            <w:bookmarkEnd w:id="36"/>
            <w:r w:rsidRPr="00814F1B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CB8C" w14:textId="0A5FD06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3A0" w14:textId="1992793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42D5" w14:textId="353C184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B9D4" w14:textId="26BFE84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A254" w14:textId="28A85F0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3FB7" w14:textId="21081C8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2919" w14:textId="2B67376C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60DA" w14:textId="6B587566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4A96" w14:textId="091F16B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2998" w14:textId="534FAA6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157E5" w14:textId="455ED214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828A" w14:textId="51500B6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A533" w14:textId="0AC4B61C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FC2473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70CA" w14:textId="6962DCA2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FC2473">
              <w:rPr>
                <w:sz w:val="16"/>
                <w:szCs w:val="16"/>
              </w:rPr>
              <w:t>0</w:t>
            </w:r>
          </w:p>
        </w:tc>
      </w:tr>
      <w:tr w:rsidR="003738D8" w:rsidRPr="00827EA3" w14:paraId="19B4F635" w14:textId="77777777" w:rsidTr="009B49A8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3F99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3CC4B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Данные на начало предыдущего отчетного года (скорректированные)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10887" w14:textId="169295BE" w:rsidR="003738D8" w:rsidRPr="00814F1B" w:rsidRDefault="003738D8" w:rsidP="003738D8">
            <w:pPr>
              <w:rPr>
                <w:sz w:val="14"/>
                <w:szCs w:val="14"/>
              </w:rPr>
            </w:pPr>
            <w:bookmarkStart w:id="37" w:name="RANGE!D25"/>
            <w:r w:rsidRPr="00814F1B">
              <w:rPr>
                <w:sz w:val="14"/>
                <w:szCs w:val="14"/>
              </w:rPr>
              <w:t> </w:t>
            </w:r>
            <w:bookmarkEnd w:id="37"/>
            <w:r w:rsidRPr="00814F1B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EE1F" w14:textId="6F86B86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90 000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0C42" w14:textId="16D6E97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F029" w14:textId="32618BF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0080" w14:textId="3DD27D6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23C4" w14:textId="7C6FDBA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D3F3" w14:textId="5FCB274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B82A" w14:textId="11BCFF6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0784" w14:textId="3F8D36BA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9 000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156A" w14:textId="1298814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1C5" w14:textId="6F30327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989BE" w14:textId="61AE2700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8960" w14:textId="28259388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F44C" w14:textId="5B405F05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920CC0">
              <w:rPr>
                <w:sz w:val="16"/>
                <w:szCs w:val="16"/>
              </w:rPr>
              <w:t>100 318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124E" w14:textId="03D883E9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920CC0">
              <w:rPr>
                <w:sz w:val="16"/>
                <w:szCs w:val="16"/>
              </w:rPr>
              <w:t>199 318</w:t>
            </w:r>
          </w:p>
        </w:tc>
      </w:tr>
      <w:tr w:rsidR="003738D8" w:rsidRPr="00827EA3" w14:paraId="09FEF13E" w14:textId="77777777" w:rsidTr="009B49A8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607C0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428F1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Совокупный доход за предыдущий отчетный период: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3775F" w14:textId="108748DB" w:rsidR="003738D8" w:rsidRPr="00814F1B" w:rsidRDefault="003738D8" w:rsidP="003738D8">
            <w:pPr>
              <w:rPr>
                <w:sz w:val="14"/>
                <w:szCs w:val="14"/>
              </w:rPr>
            </w:pPr>
            <w:bookmarkStart w:id="38" w:name="RANGE!D26"/>
            <w:r w:rsidRPr="00814F1B">
              <w:rPr>
                <w:sz w:val="14"/>
                <w:szCs w:val="14"/>
              </w:rPr>
              <w:t> </w:t>
            </w:r>
            <w:bookmarkEnd w:id="38"/>
            <w:r w:rsidRPr="00814F1B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5ED6" w14:textId="6A29D80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2417" w14:textId="1CB8E1E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5302" w14:textId="23FC725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4699" w14:textId="6251B10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D3161" w14:textId="730138A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C08E4" w14:textId="10E63F3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DE493" w14:textId="371EAB8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6BBC3" w14:textId="6C14332A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DF1F3" w14:textId="5DFBBAB5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79D0B" w14:textId="1D3693B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D3118" w14:textId="711B0DC1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7774" w14:textId="514626D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77CA" w14:textId="262907B7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1D0662">
              <w:rPr>
                <w:sz w:val="16"/>
                <w:szCs w:val="16"/>
              </w:rPr>
              <w:t>16 009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337C" w14:textId="674A4477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1D0662">
              <w:rPr>
                <w:sz w:val="16"/>
                <w:szCs w:val="16"/>
              </w:rPr>
              <w:t>16 009</w:t>
            </w:r>
          </w:p>
        </w:tc>
      </w:tr>
      <w:tr w:rsidR="003738D8" w:rsidRPr="00827EA3" w14:paraId="3B57C0C0" w14:textId="77777777" w:rsidTr="009B49A8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99F28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5.1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8DE3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 xml:space="preserve">прибыль (убыток)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EF477" w14:textId="3102C131" w:rsidR="003738D8" w:rsidRPr="00814F1B" w:rsidRDefault="003738D8" w:rsidP="003738D8">
            <w:pPr>
              <w:rPr>
                <w:sz w:val="14"/>
                <w:szCs w:val="14"/>
              </w:rPr>
            </w:pPr>
            <w:bookmarkStart w:id="39" w:name="RANGE!D27"/>
            <w:r w:rsidRPr="00814F1B">
              <w:rPr>
                <w:sz w:val="14"/>
                <w:szCs w:val="14"/>
              </w:rPr>
              <w:t> </w:t>
            </w:r>
            <w:bookmarkEnd w:id="39"/>
            <w:r w:rsidRPr="00814F1B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3925" w14:textId="08813DD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17F6" w14:textId="37EDC08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F1D7" w14:textId="76FC299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84CB" w14:textId="237A5BCA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648B8" w14:textId="28201D9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0A71D" w14:textId="731BEF16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EF6F" w14:textId="2F9B1F7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93E61" w14:textId="359AE41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AECE7" w14:textId="122C803A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F0F57" w14:textId="503FEF6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60378" w14:textId="35EB8E63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C6A00" w14:textId="2B612C8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6355" w14:textId="317B041F" w:rsidR="003738D8" w:rsidRPr="002658DB" w:rsidRDefault="003738D8" w:rsidP="003738D8">
            <w:pPr>
              <w:rPr>
                <w:sz w:val="16"/>
                <w:szCs w:val="16"/>
                <w:highlight w:val="yellow"/>
              </w:rPr>
            </w:pPr>
            <w:r w:rsidRPr="001D0662">
              <w:rPr>
                <w:sz w:val="16"/>
                <w:szCs w:val="16"/>
              </w:rPr>
              <w:t>16 009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8BD9" w14:textId="2C5DB155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1D0662">
              <w:rPr>
                <w:sz w:val="16"/>
                <w:szCs w:val="16"/>
              </w:rPr>
              <w:t>16 009</w:t>
            </w:r>
          </w:p>
        </w:tc>
      </w:tr>
      <w:tr w:rsidR="003738D8" w:rsidRPr="00827EA3" w14:paraId="0010F944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A5314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5.2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1EB20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прочий совокупный доход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601B0" w14:textId="51BA4127" w:rsidR="003738D8" w:rsidRPr="00814F1B" w:rsidRDefault="003738D8" w:rsidP="003738D8">
            <w:pPr>
              <w:rPr>
                <w:sz w:val="14"/>
                <w:szCs w:val="14"/>
              </w:rPr>
            </w:pPr>
            <w:bookmarkStart w:id="40" w:name="RANGE!D28"/>
            <w:r w:rsidRPr="00814F1B">
              <w:rPr>
                <w:sz w:val="14"/>
                <w:szCs w:val="14"/>
              </w:rPr>
              <w:t> </w:t>
            </w:r>
            <w:bookmarkEnd w:id="40"/>
            <w:r w:rsidRPr="00814F1B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BBFB1" w14:textId="612D3A5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9B6F" w14:textId="201D8F0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8924C" w14:textId="11B018E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11E16" w14:textId="2BB81DC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C2B57" w14:textId="515B163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75EC7" w14:textId="2E6F007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DEA4" w14:textId="554794C6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93E6D" w14:textId="2B3114C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CB763" w14:textId="14F5DE5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417FF" w14:textId="375FB295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09DE3" w14:textId="28C24DBF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972F9" w14:textId="7DEFF6E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C6C0F" w14:textId="4D3D3AD0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FC2473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A5EBA" w14:textId="21A59D20" w:rsidR="003738D8" w:rsidRPr="002658DB" w:rsidRDefault="003738D8" w:rsidP="003738D8">
            <w:pPr>
              <w:rPr>
                <w:sz w:val="14"/>
                <w:szCs w:val="14"/>
                <w:highlight w:val="yellow"/>
              </w:rPr>
            </w:pPr>
            <w:r w:rsidRPr="00FC2473">
              <w:rPr>
                <w:sz w:val="16"/>
                <w:szCs w:val="16"/>
              </w:rPr>
              <w:t>0</w:t>
            </w:r>
          </w:p>
        </w:tc>
      </w:tr>
      <w:tr w:rsidR="009B49A8" w:rsidRPr="00827EA3" w14:paraId="64004BDC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4433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lastRenderedPageBreak/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2F99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Эмиссия акций: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EC43F" w14:textId="71625287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41" w:name="RANGE!D29"/>
            <w:r w:rsidRPr="00F87671">
              <w:rPr>
                <w:sz w:val="14"/>
                <w:szCs w:val="14"/>
              </w:rPr>
              <w:t> </w:t>
            </w:r>
            <w:bookmarkEnd w:id="41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B592F" w14:textId="1F23028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5809" w14:textId="731BDF7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323B1" w14:textId="737089B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D0FA5" w14:textId="3F60718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1EAE" w14:textId="71EFEA2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BEF3A" w14:textId="1BF60CF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3AC4" w14:textId="1A27C03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C61F9" w14:textId="2D50028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74F17" w14:textId="717D84B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22A0D" w14:textId="7758C5C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22DF9" w14:textId="412D73CD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428F0" w14:textId="39160BD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4E76" w14:textId="326AAD5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E574" w14:textId="418923C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827EA3" w14:paraId="7DB5C475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2404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6.1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9946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номинальная стоимость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1FAF5" w14:textId="6404EB51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42" w:name="RANGE!D30"/>
            <w:r w:rsidRPr="00F87671">
              <w:rPr>
                <w:sz w:val="14"/>
                <w:szCs w:val="14"/>
              </w:rPr>
              <w:t> </w:t>
            </w:r>
            <w:bookmarkEnd w:id="42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4B78" w14:textId="1D24CB5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F27D" w14:textId="2BB28A1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F9294" w14:textId="495D42D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72AA1" w14:textId="19D91DE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B4DC9" w14:textId="395CCF7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3F60E" w14:textId="388F793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4F5B" w14:textId="0AFBE02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8087C" w14:textId="6B4B245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6041" w14:textId="3CBF4DB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B63F9" w14:textId="1215536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8FCF8" w14:textId="07C04A08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71070" w14:textId="233A79A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E6F60" w14:textId="0227A8F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3BC26" w14:textId="46897E8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827EA3" w14:paraId="5EAB29C6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EC7B9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6.2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0CA91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эмиссионный доход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7E5A9" w14:textId="2BC48062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43" w:name="RANGE!D31"/>
            <w:r w:rsidRPr="00F87671">
              <w:rPr>
                <w:sz w:val="14"/>
                <w:szCs w:val="14"/>
              </w:rPr>
              <w:t> </w:t>
            </w:r>
            <w:bookmarkEnd w:id="43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234B9" w14:textId="279A6BD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7D1D" w14:textId="67CE90E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5AE8F" w14:textId="32C6309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66271" w14:textId="7841EE0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B4F41" w14:textId="1455B46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7861" w14:textId="36F775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268A" w14:textId="6104BFB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A3500" w14:textId="1519456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03C09" w14:textId="05889A6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BF97C" w14:textId="6497F8F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4C1ED" w14:textId="76E4BE1D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F108B" w14:textId="11ED63A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A8023" w14:textId="7BECBC7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277CF" w14:textId="4406B07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F87671" w14:paraId="7E52A034" w14:textId="77777777" w:rsidTr="009B49A8">
        <w:trPr>
          <w:trHeight w:val="6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E6825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E3DC5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Собственные акции (доли), выкупленные у акционеров (участников):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4585F" w14:textId="2C7DF00B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44" w:name="RANGE!D32"/>
            <w:r w:rsidRPr="00F87671">
              <w:rPr>
                <w:sz w:val="14"/>
                <w:szCs w:val="14"/>
              </w:rPr>
              <w:t> </w:t>
            </w:r>
            <w:bookmarkEnd w:id="44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4259" w14:textId="4D7D4BD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4AB1" w14:textId="0CE03E3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3387" w14:textId="648DA3A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A9F9" w14:textId="242AF42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6676" w14:textId="030CDEB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8EC3" w14:textId="61ADD33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BD23" w14:textId="05C012F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A993" w14:textId="138296D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5FA5" w14:textId="68B0E4D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FE80" w14:textId="7F02E4C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39B70" w14:textId="039B9D58" w:rsidR="009B49A8" w:rsidRPr="003738D8" w:rsidRDefault="009B49A8" w:rsidP="009B49A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723B" w14:textId="46608D2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137B" w14:textId="3A46F6A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2B8E" w14:textId="5F3A15B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9B49A8" w:rsidRPr="00F87671" w14:paraId="4DD658F5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DEE1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7.1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B3E79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приобретения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86E8B" w14:textId="766E9190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45" w:name="RANGE!D33"/>
            <w:r w:rsidRPr="00F87671">
              <w:rPr>
                <w:sz w:val="14"/>
                <w:szCs w:val="14"/>
              </w:rPr>
              <w:t> </w:t>
            </w:r>
            <w:bookmarkEnd w:id="45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8204" w14:textId="208C1DE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C425" w14:textId="4E329D6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A079" w14:textId="701AF63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247D" w14:textId="242F7DC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A3C7" w14:textId="728B40F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F75E" w14:textId="42F5F18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7E1C" w14:textId="4825D78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AB0B" w14:textId="7050AB5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D202" w14:textId="7B70ACE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913C" w14:textId="6F16156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B4390" w14:textId="03EFE7F4" w:rsidR="009B49A8" w:rsidRPr="003738D8" w:rsidRDefault="009B49A8" w:rsidP="009B49A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83F7" w14:textId="683EC6B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540E" w14:textId="5EC7D8B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4ED7" w14:textId="2E1B2C6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9B49A8" w:rsidRPr="00F87671" w14:paraId="08B80D2F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9A74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7.2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19BF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выбытия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9AAC6" w14:textId="0AD32AAA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46" w:name="RANGE!D34"/>
            <w:r w:rsidRPr="00F87671">
              <w:rPr>
                <w:sz w:val="14"/>
                <w:szCs w:val="14"/>
              </w:rPr>
              <w:t> </w:t>
            </w:r>
            <w:bookmarkEnd w:id="46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4777" w14:textId="3DD0597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A2C1" w14:textId="1D91D85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AFFD" w14:textId="4163B13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49A2" w14:textId="3366AB0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CC0E" w14:textId="63D5C93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06D5" w14:textId="614F131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F9BC" w14:textId="51AC881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91C3" w14:textId="586B02B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D855" w14:textId="3C15DDA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FD56" w14:textId="2787CFB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F53AC" w14:textId="25A22AD9" w:rsidR="009B49A8" w:rsidRPr="003738D8" w:rsidRDefault="009B49A8" w:rsidP="009B49A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9884" w14:textId="073BB6C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FCB6" w14:textId="5F1685B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9639" w14:textId="249A292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9B49A8" w:rsidRPr="00F87671" w14:paraId="42B00024" w14:textId="77777777" w:rsidTr="009B49A8">
        <w:trPr>
          <w:trHeight w:val="52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E7CF3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C2495" w14:textId="2B30FF93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Изменение стоимости основных средств и нематериальных активов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44BB5" w14:textId="62187E38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47" w:name="RANGE!D35"/>
            <w:r w:rsidRPr="00F87671">
              <w:rPr>
                <w:sz w:val="14"/>
                <w:szCs w:val="14"/>
              </w:rPr>
              <w:t> </w:t>
            </w:r>
            <w:bookmarkEnd w:id="47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947F4" w14:textId="09B6265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3660" w14:textId="0090D61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FFCE" w14:textId="13AABAA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5049" w14:textId="2D0EE58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E12D" w14:textId="5ACF97E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6152" w14:textId="7151DB3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8F3C" w14:textId="50A5261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AC1CC" w14:textId="4A1B99C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97025" w14:textId="3CDA1F1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2EC2" w14:textId="594C918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7666F" w14:textId="6FD60035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E90EF" w14:textId="4A99B87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AED1A" w14:textId="49E3FC7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D4D6" w14:textId="3AD5E7C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F87671" w14:paraId="35A59B32" w14:textId="77777777" w:rsidTr="009B49A8">
        <w:trPr>
          <w:trHeight w:val="557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3C38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13B2" w14:textId="77777777" w:rsidR="009B49A8" w:rsidRPr="00952894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Дивиденды объявленные и иные выплаты в пользу акционеров (участников):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98E78" w14:textId="60AF089A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48" w:name="RANGE!D36"/>
            <w:r w:rsidRPr="00F87671">
              <w:rPr>
                <w:sz w:val="14"/>
                <w:szCs w:val="14"/>
              </w:rPr>
              <w:t> </w:t>
            </w:r>
            <w:bookmarkEnd w:id="48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B86B5" w14:textId="2BE9036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A3EC" w14:textId="540EE87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C6A3B" w14:textId="17C790C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41694" w14:textId="2F88F31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E7A2" w14:textId="6904069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D10B7" w14:textId="6C53E26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EE4E" w14:textId="65B6EAE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11E85" w14:textId="1FE6EFC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CBBA5" w14:textId="16E8402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6EED" w14:textId="6978626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9F014" w14:textId="7FD2F713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469A" w14:textId="7C316DB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C46E2" w14:textId="4A5A296B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803C6" w14:textId="3B28B932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F87671" w14:paraId="35944F9B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FA5F5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9.1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E64D8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по обыкновенным акциям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F9F30" w14:textId="35E9E91E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49" w:name="RANGE!D37"/>
            <w:r w:rsidRPr="00F87671">
              <w:rPr>
                <w:sz w:val="14"/>
                <w:szCs w:val="14"/>
              </w:rPr>
              <w:t> </w:t>
            </w:r>
            <w:bookmarkEnd w:id="49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E3DA" w14:textId="2533C08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264B" w14:textId="5EDF982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DEE14" w14:textId="5E0A02A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33F26" w14:textId="33E395C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A4C07" w14:textId="5A7D77C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37D5D" w14:textId="6920D14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23F1" w14:textId="36991E5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88F26" w14:textId="7988D37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859EE" w14:textId="66F2D15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ED0FC" w14:textId="4A62F7C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2711C" w14:textId="5B5D7DA0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41F00" w14:textId="228BDB8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61978" w14:textId="7FF3B7D2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BDB99" w14:textId="2455841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F87671" w14:paraId="7F11CE2B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EAAAE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9.2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7F9F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по привилегированным акциям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AC942" w14:textId="69A0F053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50" w:name="RANGE!D38"/>
            <w:r w:rsidRPr="00F87671">
              <w:rPr>
                <w:sz w:val="14"/>
                <w:szCs w:val="14"/>
              </w:rPr>
              <w:t> </w:t>
            </w:r>
            <w:bookmarkEnd w:id="50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7C24A" w14:textId="4D6D295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7E81" w14:textId="2AF8442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2EABD" w14:textId="41148AC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42043" w14:textId="3CF5988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68EBE" w14:textId="1A687AC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F826" w14:textId="2B0A28A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9D93" w14:textId="00FAEDA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3ED17" w14:textId="1125955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B5948" w14:textId="0C56E6E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F567" w14:textId="51C7A31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905D8" w14:textId="2CA9485B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F2684" w14:textId="436A248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57557" w14:textId="43DFFE3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346D8" w14:textId="7FB9206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F87671" w14:paraId="3B2383B4" w14:textId="77777777" w:rsidTr="009B49A8">
        <w:trPr>
          <w:trHeight w:val="7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F31A4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061AD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Прочие взносы акционеров (участников) и распределение в пользу акционеров (участников)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028C7" w14:textId="5E30847B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51" w:name="RANGE!D39"/>
            <w:r w:rsidRPr="00F87671">
              <w:rPr>
                <w:sz w:val="14"/>
                <w:szCs w:val="14"/>
              </w:rPr>
              <w:t> </w:t>
            </w:r>
            <w:bookmarkEnd w:id="51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28BF" w14:textId="5A0CB2C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E1AF" w14:textId="31A15AD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B630" w14:textId="5CE66EF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3171" w14:textId="69FE52F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AC5F" w14:textId="64F9A25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76B4" w14:textId="4EDD0BC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A817" w14:textId="14D492A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45E3" w14:textId="2938CB8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CC8A" w14:textId="15E2470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9105" w14:textId="36B4160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B4FE2" w14:textId="75498DBE" w:rsidR="009B49A8" w:rsidRPr="003738D8" w:rsidRDefault="009B49A8" w:rsidP="009B49A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19DA" w14:textId="27321A6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7A09" w14:textId="48D441F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B42A" w14:textId="507F1CC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9B49A8" w:rsidRPr="00F87671" w14:paraId="73F51F80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05F10" w14:textId="77777777" w:rsidR="009B49A8" w:rsidRPr="003C487C" w:rsidRDefault="009B49A8" w:rsidP="009B49A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DE60" w14:textId="77777777" w:rsidR="009B49A8" w:rsidRPr="003C487C" w:rsidRDefault="009B49A8" w:rsidP="009B49A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Прочие движения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EE27C" w14:textId="065744D8" w:rsidR="009B49A8" w:rsidRPr="00F87671" w:rsidRDefault="009B49A8" w:rsidP="009B49A8">
            <w:pPr>
              <w:rPr>
                <w:sz w:val="14"/>
                <w:szCs w:val="14"/>
              </w:rPr>
            </w:pPr>
            <w:bookmarkStart w:id="52" w:name="RANGE!D40"/>
            <w:r w:rsidRPr="00F87671">
              <w:rPr>
                <w:sz w:val="14"/>
                <w:szCs w:val="14"/>
              </w:rPr>
              <w:t> </w:t>
            </w:r>
            <w:bookmarkEnd w:id="52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3B88A" w14:textId="261732E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6BF5" w14:textId="2172228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9906F" w14:textId="3600A2F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6EAE3" w14:textId="11D729E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DC3E7" w14:textId="6EBC50E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17305" w14:textId="3FE931D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7BA1" w14:textId="6F57E38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B026" w14:textId="1A4A8A5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F616B" w14:textId="40E3E41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927E0" w14:textId="3D279B1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19061" w14:textId="21CFA531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BACB1" w14:textId="40A47DF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CE6DB" w14:textId="4DF9CA1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13043" w14:textId="4C6B9AB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3738D8" w:rsidRPr="00F87671" w14:paraId="5ACE515D" w14:textId="77777777" w:rsidTr="009B49A8">
        <w:trPr>
          <w:trHeight w:val="6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6754D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D1EE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Данные за соответствующий отчетный период прошлого года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871D3" w14:textId="5CF8C3FF" w:rsidR="003738D8" w:rsidRPr="00F87671" w:rsidRDefault="003738D8" w:rsidP="003738D8">
            <w:pPr>
              <w:rPr>
                <w:sz w:val="14"/>
                <w:szCs w:val="14"/>
              </w:rPr>
            </w:pPr>
            <w:bookmarkStart w:id="53" w:name="RANGE!D41"/>
            <w:r w:rsidRPr="00F87671">
              <w:rPr>
                <w:sz w:val="14"/>
                <w:szCs w:val="14"/>
              </w:rPr>
              <w:t> </w:t>
            </w:r>
            <w:bookmarkEnd w:id="53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87BE" w14:textId="75C1F6E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90 000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4090" w14:textId="460F071C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CB86" w14:textId="5177A22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4AD38" w14:textId="066F806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61981" w14:textId="4979063C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D53BD" w14:textId="702924AC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4664" w14:textId="086860C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31DCE" w14:textId="0DA3C6E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9 000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B3982" w14:textId="01B16BB2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099E" w14:textId="3374EA7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A2DD0" w14:textId="36010352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FC0A0" w14:textId="628C815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85E1" w14:textId="5758D552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116 327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5D4B7" w14:textId="46924277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215</w:t>
            </w:r>
            <w:r w:rsidRPr="003738D8">
              <w:rPr>
                <w:sz w:val="16"/>
                <w:szCs w:val="16"/>
                <w:lang w:val="en-US"/>
              </w:rPr>
              <w:t xml:space="preserve"> </w:t>
            </w:r>
            <w:r w:rsidRPr="003738D8">
              <w:rPr>
                <w:sz w:val="16"/>
                <w:szCs w:val="16"/>
              </w:rPr>
              <w:t>327</w:t>
            </w:r>
          </w:p>
        </w:tc>
      </w:tr>
      <w:tr w:rsidR="003738D8" w:rsidRPr="00F87671" w14:paraId="3FDF3205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4314E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52FA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Данные на начало отчетного года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03244" w14:textId="4E83E9F3" w:rsidR="003738D8" w:rsidRPr="00F87671" w:rsidRDefault="003738D8" w:rsidP="003738D8">
            <w:pPr>
              <w:rPr>
                <w:sz w:val="14"/>
                <w:szCs w:val="14"/>
              </w:rPr>
            </w:pPr>
            <w:bookmarkStart w:id="54" w:name="RANGE!D42"/>
            <w:r w:rsidRPr="00F87671">
              <w:rPr>
                <w:sz w:val="14"/>
                <w:szCs w:val="14"/>
              </w:rPr>
              <w:t> </w:t>
            </w:r>
            <w:bookmarkEnd w:id="54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0E7A" w14:textId="7C42C29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90 000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4BDD" w14:textId="2188A91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4C8E" w14:textId="352DE65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B34F" w14:textId="33ABA94C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C1BA" w14:textId="6CA1745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E937" w14:textId="3F2489A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CB5C" w14:textId="471F4F0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3CF3" w14:textId="17F62822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9 000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F66C" w14:textId="7BFC965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2CEE" w14:textId="392DBC75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82092" w14:textId="5FE9354E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79EF" w14:textId="0FCC4FA5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9223" w14:textId="26B312B6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116 327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35CF" w14:textId="6E371C3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215 327</w:t>
            </w:r>
          </w:p>
        </w:tc>
      </w:tr>
      <w:tr w:rsidR="00814F1B" w:rsidRPr="00F87671" w14:paraId="037451CE" w14:textId="77777777" w:rsidTr="009B49A8">
        <w:trPr>
          <w:trHeight w:val="6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ED257" w14:textId="77777777" w:rsidR="00814F1B" w:rsidRPr="003C487C" w:rsidRDefault="00814F1B" w:rsidP="00814F1B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3C5B" w14:textId="77777777" w:rsidR="00814F1B" w:rsidRPr="003C487C" w:rsidRDefault="00814F1B" w:rsidP="00814F1B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Влияние изменений положений учетной политики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04680" w14:textId="35B2E0BA" w:rsidR="00814F1B" w:rsidRPr="00F87671" w:rsidRDefault="00814F1B" w:rsidP="00814F1B">
            <w:pPr>
              <w:rPr>
                <w:sz w:val="14"/>
                <w:szCs w:val="14"/>
              </w:rPr>
            </w:pPr>
            <w:bookmarkStart w:id="55" w:name="RANGE!D43"/>
            <w:r w:rsidRPr="00F87671">
              <w:rPr>
                <w:sz w:val="14"/>
                <w:szCs w:val="14"/>
              </w:rPr>
              <w:t> </w:t>
            </w:r>
            <w:bookmarkEnd w:id="55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755E" w14:textId="125D65F1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5AF5" w14:textId="7DE2C879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519C" w14:textId="0B73E177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70A9" w14:textId="687697B1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FCEE" w14:textId="0CA4E0D7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18D8" w14:textId="6BA06B02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DCE8" w14:textId="44DAAADC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59DE" w14:textId="646D3853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6C38" w14:textId="7D33C6AF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80A1" w14:textId="0D331DC5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6D3AA" w14:textId="10AEED58" w:rsidR="00814F1B" w:rsidRPr="003738D8" w:rsidRDefault="00814F1B" w:rsidP="00814F1B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63A0" w14:textId="34A63A49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C160" w14:textId="7F49353A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47F4" w14:textId="2EC69C9D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814F1B" w:rsidRPr="00F87671" w14:paraId="767B4879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31079" w14:textId="77777777" w:rsidR="00814F1B" w:rsidRPr="003C487C" w:rsidRDefault="00814F1B" w:rsidP="00814F1B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BB41E" w14:textId="77777777" w:rsidR="00814F1B" w:rsidRPr="003C487C" w:rsidRDefault="00814F1B" w:rsidP="00814F1B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Влияние исправления ошибок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9CBA5" w14:textId="2A64040E" w:rsidR="00814F1B" w:rsidRPr="00F87671" w:rsidRDefault="00814F1B" w:rsidP="00814F1B">
            <w:pPr>
              <w:rPr>
                <w:sz w:val="14"/>
                <w:szCs w:val="14"/>
              </w:rPr>
            </w:pPr>
            <w:bookmarkStart w:id="56" w:name="RANGE!D44"/>
            <w:r w:rsidRPr="00F87671">
              <w:rPr>
                <w:sz w:val="14"/>
                <w:szCs w:val="14"/>
              </w:rPr>
              <w:t> </w:t>
            </w:r>
            <w:bookmarkEnd w:id="56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76BE" w14:textId="59C73E59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5640" w14:textId="10CC3C94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BF93" w14:textId="389CD8AC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3A93" w14:textId="1A3FBCAC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00E2" w14:textId="1DFDA8C3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8BA9" w14:textId="5F4CADE7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96A8" w14:textId="1FBB3259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70B7" w14:textId="4075EABF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F379" w14:textId="5E87D35E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3E61" w14:textId="5F687F03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381CB" w14:textId="21D4140D" w:rsidR="00814F1B" w:rsidRPr="003738D8" w:rsidRDefault="00814F1B" w:rsidP="00814F1B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C56A" w14:textId="4EC31618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337F" w14:textId="1A7A394D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6DA0" w14:textId="1D97E2D1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3738D8" w:rsidRPr="00F87671" w14:paraId="5641B700" w14:textId="77777777" w:rsidTr="009B49A8">
        <w:trPr>
          <w:trHeight w:val="48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83062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0521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Данные на начало отчетного года (скорректированные)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2A1A0" w14:textId="59FC67AC" w:rsidR="003738D8" w:rsidRPr="00F87671" w:rsidRDefault="003738D8" w:rsidP="003738D8">
            <w:pPr>
              <w:rPr>
                <w:sz w:val="14"/>
                <w:szCs w:val="14"/>
              </w:rPr>
            </w:pPr>
            <w:bookmarkStart w:id="57" w:name="RANGE!D45"/>
            <w:r w:rsidRPr="00F87671">
              <w:rPr>
                <w:sz w:val="14"/>
                <w:szCs w:val="14"/>
              </w:rPr>
              <w:t> </w:t>
            </w:r>
            <w:bookmarkEnd w:id="57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3A6A" w14:textId="53FCB06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90 000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AC55" w14:textId="62A38E7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F8B7" w14:textId="2D4DCB5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7B64" w14:textId="1C538968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8F48" w14:textId="4A758E8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A2D5" w14:textId="32C0908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B1E0" w14:textId="3D6DF74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B8D0" w14:textId="66C5B284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9 000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E69E" w14:textId="454031D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1A2F" w14:textId="299F614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5A301" w14:textId="6011EA59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4E4C" w14:textId="2C0711E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8F8D" w14:textId="5769D80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116 327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FB2C" w14:textId="1F82CB8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215 327</w:t>
            </w:r>
          </w:p>
        </w:tc>
      </w:tr>
      <w:tr w:rsidR="003738D8" w:rsidRPr="00F87671" w14:paraId="6452B8EC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66A0B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092E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Совокупный доход за отчетный период: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FF3BE" w14:textId="4322227A" w:rsidR="003738D8" w:rsidRPr="00F87671" w:rsidRDefault="003738D8" w:rsidP="003738D8">
            <w:pPr>
              <w:rPr>
                <w:sz w:val="14"/>
                <w:szCs w:val="14"/>
              </w:rPr>
            </w:pPr>
            <w:bookmarkStart w:id="58" w:name="RANGE!D46"/>
            <w:r w:rsidRPr="00F87671">
              <w:rPr>
                <w:sz w:val="14"/>
                <w:szCs w:val="14"/>
              </w:rPr>
              <w:t> </w:t>
            </w:r>
            <w:bookmarkEnd w:id="58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852E" w14:textId="674E19B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28A8" w14:textId="41A3EF6A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5A91" w14:textId="76469C85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6CF5" w14:textId="38FCB50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BC5C" w14:textId="6669413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E898" w14:textId="60CCDA7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DA85" w14:textId="201ED0D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0F35" w14:textId="71F19AF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5DDD" w14:textId="3A3F259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B9A2" w14:textId="1A297965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E3B4F" w14:textId="2A5837F1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473A" w14:textId="588B350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71EF" w14:textId="1C6BB3F2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80 465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ACF2" w14:textId="25E09EFA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80 465</w:t>
            </w:r>
          </w:p>
        </w:tc>
      </w:tr>
      <w:tr w:rsidR="003738D8" w:rsidRPr="00F87671" w14:paraId="3DE276BD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1CFC" w14:textId="77777777" w:rsidR="003738D8" w:rsidRPr="003C487C" w:rsidRDefault="003738D8" w:rsidP="003738D8">
            <w:pPr>
              <w:rPr>
                <w:sz w:val="14"/>
                <w:szCs w:val="14"/>
              </w:rPr>
            </w:pPr>
            <w:r w:rsidRPr="003C487C">
              <w:rPr>
                <w:sz w:val="14"/>
                <w:szCs w:val="14"/>
              </w:rPr>
              <w:t>17.1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D4ED" w14:textId="77777777" w:rsidR="003738D8" w:rsidRPr="003C487C" w:rsidRDefault="003738D8" w:rsidP="003738D8">
            <w:pPr>
              <w:rPr>
                <w:sz w:val="16"/>
                <w:szCs w:val="16"/>
              </w:rPr>
            </w:pPr>
            <w:r w:rsidRPr="003C487C">
              <w:rPr>
                <w:sz w:val="16"/>
                <w:szCs w:val="16"/>
              </w:rPr>
              <w:t>прибыль (убыток)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E58B8" w14:textId="0F9178DE" w:rsidR="003738D8" w:rsidRPr="00F87671" w:rsidRDefault="003738D8" w:rsidP="003738D8">
            <w:pPr>
              <w:rPr>
                <w:sz w:val="14"/>
                <w:szCs w:val="14"/>
              </w:rPr>
            </w:pPr>
            <w:bookmarkStart w:id="59" w:name="RANGE!D47"/>
            <w:r w:rsidRPr="00F87671">
              <w:rPr>
                <w:sz w:val="14"/>
                <w:szCs w:val="14"/>
              </w:rPr>
              <w:t> </w:t>
            </w:r>
            <w:bookmarkEnd w:id="59"/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75C4" w14:textId="38153FE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C1D7" w14:textId="1C8D64A2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FC38" w14:textId="1E70534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C324" w14:textId="5590787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0AE8" w14:textId="38986E7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1D0D" w14:textId="36DB9F8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7376" w14:textId="68F09412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3363" w14:textId="42A93AD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154F" w14:textId="578D9E98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6851" w14:textId="6EA69D2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CD9BC" w14:textId="1566E9B3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C590" w14:textId="58B649D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12DC" w14:textId="67FEC6AF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80 465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4AD3" w14:textId="44120F39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80 465</w:t>
            </w:r>
          </w:p>
        </w:tc>
      </w:tr>
      <w:tr w:rsidR="00814F1B" w:rsidRPr="004A43D6" w14:paraId="2B89EF35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214B1" w14:textId="77777777" w:rsidR="00814F1B" w:rsidRPr="004A43D6" w:rsidRDefault="00814F1B" w:rsidP="00814F1B">
            <w:pPr>
              <w:rPr>
                <w:sz w:val="14"/>
                <w:szCs w:val="14"/>
              </w:rPr>
            </w:pPr>
            <w:r w:rsidRPr="004A43D6">
              <w:rPr>
                <w:sz w:val="14"/>
                <w:szCs w:val="14"/>
              </w:rPr>
              <w:t>17.2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09095" w14:textId="77777777" w:rsidR="00814F1B" w:rsidRPr="004A43D6" w:rsidRDefault="00814F1B" w:rsidP="00814F1B">
            <w:pPr>
              <w:rPr>
                <w:sz w:val="16"/>
                <w:szCs w:val="16"/>
              </w:rPr>
            </w:pPr>
            <w:r w:rsidRPr="004A43D6">
              <w:rPr>
                <w:sz w:val="16"/>
                <w:szCs w:val="16"/>
              </w:rPr>
              <w:t>прочий совокупный доход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78C81" w14:textId="5AD68841" w:rsidR="00814F1B" w:rsidRPr="004A43D6" w:rsidRDefault="00814F1B" w:rsidP="00814F1B">
            <w:pPr>
              <w:rPr>
                <w:sz w:val="14"/>
                <w:szCs w:val="14"/>
              </w:rPr>
            </w:pPr>
            <w:bookmarkStart w:id="60" w:name="RANGE!D48"/>
            <w:r w:rsidRPr="004A43D6">
              <w:rPr>
                <w:sz w:val="14"/>
                <w:szCs w:val="14"/>
              </w:rPr>
              <w:t> </w:t>
            </w:r>
            <w:bookmarkEnd w:id="60"/>
            <w:r w:rsidRPr="004A43D6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0BAD" w14:textId="3C6F7396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CB63" w14:textId="60CEC36A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38C8" w14:textId="200A8F07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23C1" w14:textId="2074C0F4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72E9" w14:textId="3BFDA79A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3FA4" w14:textId="436BED9B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5F1B" w14:textId="300A045F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5144" w14:textId="7F2414A3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A253" w14:textId="69DE11E4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3779" w14:textId="377056A5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AABDC" w14:textId="28204701" w:rsidR="00814F1B" w:rsidRPr="003738D8" w:rsidRDefault="00814F1B" w:rsidP="00814F1B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F766" w14:textId="0D79E674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C0C0" w14:textId="43AB6A46" w:rsidR="00814F1B" w:rsidRPr="003738D8" w:rsidRDefault="00814F1B" w:rsidP="00814F1B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3E2B" w14:textId="2B827E33" w:rsidR="00814F1B" w:rsidRPr="003738D8" w:rsidRDefault="00814F1B" w:rsidP="00814F1B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814F1B" w:rsidRPr="004A43D6" w14:paraId="6C04BE20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9A32" w14:textId="77777777" w:rsidR="00814F1B" w:rsidRPr="004A43D6" w:rsidRDefault="00814F1B" w:rsidP="00814F1B">
            <w:pPr>
              <w:rPr>
                <w:sz w:val="14"/>
                <w:szCs w:val="14"/>
              </w:rPr>
            </w:pPr>
            <w:r w:rsidRPr="004A43D6">
              <w:rPr>
                <w:sz w:val="14"/>
                <w:szCs w:val="14"/>
              </w:rPr>
              <w:t>18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A571D" w14:textId="77777777" w:rsidR="00814F1B" w:rsidRPr="004A43D6" w:rsidRDefault="00814F1B" w:rsidP="00814F1B">
            <w:pPr>
              <w:rPr>
                <w:sz w:val="16"/>
                <w:szCs w:val="16"/>
              </w:rPr>
            </w:pPr>
            <w:r w:rsidRPr="004A43D6">
              <w:rPr>
                <w:sz w:val="16"/>
                <w:szCs w:val="16"/>
              </w:rPr>
              <w:t>Эмиссия акций: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CE368" w14:textId="73361AE0" w:rsidR="00814F1B" w:rsidRPr="004A43D6" w:rsidRDefault="00814F1B" w:rsidP="00814F1B">
            <w:pPr>
              <w:rPr>
                <w:sz w:val="14"/>
                <w:szCs w:val="14"/>
              </w:rPr>
            </w:pPr>
            <w:bookmarkStart w:id="61" w:name="RANGE!D49"/>
            <w:r w:rsidRPr="004A43D6">
              <w:rPr>
                <w:sz w:val="14"/>
                <w:szCs w:val="14"/>
              </w:rPr>
              <w:t> </w:t>
            </w:r>
            <w:bookmarkEnd w:id="61"/>
            <w:r w:rsidRPr="004A43D6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C786" w14:textId="15C05270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491A" w14:textId="62161D15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5A17" w14:textId="007EC86F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F0B4" w14:textId="04E9700C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2D1C" w14:textId="5799199E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97F7" w14:textId="5B96D4B5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9DE6" w14:textId="11E3F1EC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38BF" w14:textId="729BC090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006E" w14:textId="4E6503B9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5E58" w14:textId="5AB75074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E29E8" w14:textId="7950B612" w:rsidR="00814F1B" w:rsidRPr="003738D8" w:rsidRDefault="00814F1B" w:rsidP="00814F1B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1C68" w14:textId="1AEFE7D9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6B5E" w14:textId="7E73BF0D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C7B7" w14:textId="638E2C5D" w:rsidR="00814F1B" w:rsidRPr="003738D8" w:rsidRDefault="00814F1B" w:rsidP="00814F1B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3738D8" w14:paraId="0C6D28D1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EBB34" w14:textId="777777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lastRenderedPageBreak/>
              <w:t>18.1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6AD2" w14:textId="7777777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номинальная стоимость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C538" w14:textId="7DB1E77A" w:rsidR="009B49A8" w:rsidRPr="003738D8" w:rsidRDefault="009B49A8" w:rsidP="009B49A8">
            <w:pPr>
              <w:rPr>
                <w:sz w:val="14"/>
                <w:szCs w:val="14"/>
              </w:rPr>
            </w:pPr>
            <w:bookmarkStart w:id="62" w:name="RANGE!D50"/>
            <w:r w:rsidRPr="003738D8">
              <w:rPr>
                <w:sz w:val="14"/>
                <w:szCs w:val="14"/>
              </w:rPr>
              <w:t> </w:t>
            </w:r>
            <w:bookmarkEnd w:id="62"/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C166" w14:textId="55FE0C2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278A" w14:textId="4C90929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CFE6" w14:textId="532C191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5A4A" w14:textId="75B49FF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710B" w14:textId="4C0A872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9A9F" w14:textId="467B02C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A79E" w14:textId="438E7CE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3AC8" w14:textId="26CCEA6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D117" w14:textId="0DB9524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2F4D" w14:textId="2CD824A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4FF47" w14:textId="2865C009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95E9" w14:textId="4EBA53F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C591" w14:textId="5837D71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0ED0" w14:textId="66AF12A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3738D8" w14:paraId="3E5CFB05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98F1" w14:textId="777777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18.2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F262D" w14:textId="7777777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эмиссионный доход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50E9" w14:textId="2D0A26F0" w:rsidR="009B49A8" w:rsidRPr="003738D8" w:rsidRDefault="009B49A8" w:rsidP="009B49A8">
            <w:pPr>
              <w:rPr>
                <w:sz w:val="14"/>
                <w:szCs w:val="14"/>
              </w:rPr>
            </w:pPr>
            <w:bookmarkStart w:id="63" w:name="RANGE!D51"/>
            <w:r w:rsidRPr="003738D8">
              <w:rPr>
                <w:sz w:val="20"/>
                <w:szCs w:val="20"/>
              </w:rPr>
              <w:t>Х</w:t>
            </w:r>
            <w:r w:rsidRPr="003738D8">
              <w:rPr>
                <w:sz w:val="14"/>
                <w:szCs w:val="14"/>
              </w:rPr>
              <w:t> </w:t>
            </w:r>
            <w:bookmarkEnd w:id="63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B5D7" w14:textId="5D1CA86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BF9C" w14:textId="1A979C4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C0F3" w14:textId="55F42C1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1F17" w14:textId="7E44590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9603" w14:textId="7A586DA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D711" w14:textId="3CCADE4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892E" w14:textId="6874FF7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9A08" w14:textId="444EDD0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E318" w14:textId="5C4FCFF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06C8" w14:textId="51C5D72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5BFE2" w14:textId="6284D788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F243" w14:textId="5532417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B261" w14:textId="613B91C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1C5E" w14:textId="6D576C3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3738D8" w14:paraId="6822FB25" w14:textId="77777777" w:rsidTr="009B49A8">
        <w:trPr>
          <w:trHeight w:val="47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6C37D" w14:textId="777777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19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64FA0" w14:textId="7777777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Собственные акции (доли), выкупленные у акционеров (участников):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99654" w14:textId="79848326" w:rsidR="009B49A8" w:rsidRPr="003738D8" w:rsidRDefault="009B49A8" w:rsidP="009B49A8">
            <w:pPr>
              <w:rPr>
                <w:sz w:val="14"/>
                <w:szCs w:val="14"/>
              </w:rPr>
            </w:pPr>
            <w:bookmarkStart w:id="64" w:name="RANGE!D52"/>
            <w:r w:rsidRPr="003738D8">
              <w:rPr>
                <w:sz w:val="14"/>
                <w:szCs w:val="14"/>
              </w:rPr>
              <w:t> </w:t>
            </w:r>
            <w:bookmarkEnd w:id="64"/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C8E4" w14:textId="4A17379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AB65" w14:textId="6DEE559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0FFF" w14:textId="1945B8D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55FF" w14:textId="4E1182D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DF7E" w14:textId="5386F91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C608" w14:textId="5AF4456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F1E7" w14:textId="6AF88B0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1252" w14:textId="52FBE02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A0BF" w14:textId="6868870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6167" w14:textId="422D6F2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DA793" w14:textId="1D4D7A70" w:rsidR="009B49A8" w:rsidRPr="003738D8" w:rsidRDefault="009B49A8" w:rsidP="009B49A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9817" w14:textId="6B9EF22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84DE" w14:textId="32DCF9D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22AD" w14:textId="16E93A1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9B49A8" w:rsidRPr="003738D8" w14:paraId="2E673D45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B267" w14:textId="777777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19.1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EBD8" w14:textId="7777777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приобретения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D6975" w14:textId="6BA85152" w:rsidR="009B49A8" w:rsidRPr="003738D8" w:rsidRDefault="009B49A8" w:rsidP="009B49A8">
            <w:pPr>
              <w:rPr>
                <w:sz w:val="14"/>
                <w:szCs w:val="14"/>
              </w:rPr>
            </w:pPr>
            <w:bookmarkStart w:id="65" w:name="RANGE!D53"/>
            <w:r w:rsidRPr="003738D8">
              <w:rPr>
                <w:sz w:val="14"/>
                <w:szCs w:val="14"/>
              </w:rPr>
              <w:t> </w:t>
            </w:r>
            <w:bookmarkEnd w:id="65"/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5285" w14:textId="09A3537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87D1" w14:textId="0359558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2C0D" w14:textId="62068EA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C15E" w14:textId="383D4E8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1A67" w14:textId="152C8E8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A06F" w14:textId="5C296AA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92F2" w14:textId="10DF718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38D7" w14:textId="705BDEC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4B61" w14:textId="769B73B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6F59" w14:textId="3571AC8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35BBF" w14:textId="26EC6411" w:rsidR="009B49A8" w:rsidRPr="003738D8" w:rsidRDefault="009B49A8" w:rsidP="009B49A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A27E" w14:textId="45D29CB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9636" w14:textId="63DB80E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78AC" w14:textId="16A00B7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9B49A8" w:rsidRPr="003738D8" w14:paraId="484BCECA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514A" w14:textId="777777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19.2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959D4" w14:textId="7777777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выбытия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7DA9B" w14:textId="3344B532" w:rsidR="009B49A8" w:rsidRPr="003738D8" w:rsidRDefault="009B49A8" w:rsidP="009B49A8">
            <w:pPr>
              <w:rPr>
                <w:sz w:val="14"/>
                <w:szCs w:val="14"/>
              </w:rPr>
            </w:pPr>
            <w:bookmarkStart w:id="66" w:name="RANGE!D54"/>
            <w:r w:rsidRPr="003738D8">
              <w:rPr>
                <w:sz w:val="14"/>
                <w:szCs w:val="14"/>
              </w:rPr>
              <w:t> </w:t>
            </w:r>
            <w:bookmarkEnd w:id="66"/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35D0" w14:textId="01E7995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4DAC" w14:textId="10B2A41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828C" w14:textId="37C6C28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FE23" w14:textId="13C3F1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7748" w14:textId="7B3A26A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D496" w14:textId="26D1929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2049" w14:textId="5857CD8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674A" w14:textId="2F80366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4265" w14:textId="6D13608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0597" w14:textId="203F168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9556C" w14:textId="55C79F90" w:rsidR="009B49A8" w:rsidRPr="003738D8" w:rsidRDefault="009B49A8" w:rsidP="009B49A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5716" w14:textId="36736F8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A9C1" w14:textId="2E8E65B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24E2" w14:textId="5189E52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9B49A8" w:rsidRPr="003738D8" w14:paraId="20512CC0" w14:textId="77777777" w:rsidTr="009B49A8">
        <w:trPr>
          <w:trHeight w:val="6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8E950" w14:textId="777777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20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B51F1" w14:textId="2FE59CD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Изменение стоимости основных средств и нематериальных активов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36703" w14:textId="6DE8031F" w:rsidR="009B49A8" w:rsidRPr="003738D8" w:rsidRDefault="009B49A8" w:rsidP="009B49A8">
            <w:pPr>
              <w:rPr>
                <w:sz w:val="14"/>
                <w:szCs w:val="14"/>
              </w:rPr>
            </w:pPr>
            <w:bookmarkStart w:id="67" w:name="RANGE!D55"/>
            <w:r w:rsidRPr="003738D8">
              <w:rPr>
                <w:sz w:val="14"/>
                <w:szCs w:val="14"/>
              </w:rPr>
              <w:t> </w:t>
            </w:r>
            <w:bookmarkEnd w:id="67"/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BD7A" w14:textId="1E2C0E5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AD91" w14:textId="54907F9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48A7" w14:textId="0F8387B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F241" w14:textId="6D913EB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9251" w14:textId="0059EB1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D3B7" w14:textId="71ACD6F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E659" w14:textId="75416A9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E07C" w14:textId="0283693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F46C" w14:textId="3B61374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58" w14:textId="401B233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AD1D1" w14:textId="66414AC6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CF55" w14:textId="009ED48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939F" w14:textId="5F531FFD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06E4" w14:textId="5C9EA653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3738D8" w:rsidRPr="003738D8" w14:paraId="01CA67C9" w14:textId="77777777" w:rsidTr="009B49A8">
        <w:trPr>
          <w:trHeight w:val="6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8602" w14:textId="7777777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E6C6" w14:textId="77777777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Дивиденды объявленные и иные выплаты в пользу акционеров (участников):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D10EC" w14:textId="78CCB2CC" w:rsidR="003738D8" w:rsidRPr="003738D8" w:rsidRDefault="003738D8" w:rsidP="003738D8">
            <w:pPr>
              <w:rPr>
                <w:sz w:val="14"/>
                <w:szCs w:val="14"/>
              </w:rPr>
            </w:pPr>
            <w:bookmarkStart w:id="68" w:name="RANGE!D56"/>
            <w:r w:rsidRPr="003738D8">
              <w:rPr>
                <w:sz w:val="14"/>
                <w:szCs w:val="14"/>
              </w:rPr>
              <w:t> </w:t>
            </w:r>
            <w:bookmarkEnd w:id="68"/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0327" w14:textId="6B982BE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CBB4" w14:textId="31775E9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9EBE" w14:textId="2E8340B2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BDA9" w14:textId="7FE40918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BFAF" w14:textId="62DEF3D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5466" w14:textId="1D48A26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8CE4" w14:textId="5EB6CB2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FDBD" w14:textId="73C84726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1FB1" w14:textId="738177D2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8F96" w14:textId="2079730A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5770B" w14:textId="71DE8A9C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2F81" w14:textId="19603C4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42AD" w14:textId="55665ACB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  <w:lang w:val="en-US"/>
              </w:rPr>
              <w:t>-</w:t>
            </w:r>
            <w:r w:rsidRPr="003738D8">
              <w:rPr>
                <w:sz w:val="16"/>
                <w:szCs w:val="16"/>
              </w:rPr>
              <w:t>63</w:t>
            </w:r>
            <w:r w:rsidRPr="003738D8">
              <w:rPr>
                <w:sz w:val="16"/>
                <w:szCs w:val="16"/>
                <w:lang w:val="en-US"/>
              </w:rPr>
              <w:t xml:space="preserve"> </w:t>
            </w:r>
            <w:r w:rsidRPr="003738D8">
              <w:rPr>
                <w:sz w:val="16"/>
                <w:szCs w:val="16"/>
              </w:rPr>
              <w:t>5</w:t>
            </w:r>
            <w:r w:rsidRPr="003738D8"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C661" w14:textId="28FC51C5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  <w:lang w:val="en-US"/>
              </w:rPr>
              <w:t>-</w:t>
            </w:r>
            <w:r w:rsidRPr="003738D8">
              <w:rPr>
                <w:sz w:val="16"/>
                <w:szCs w:val="16"/>
              </w:rPr>
              <w:t>63</w:t>
            </w:r>
            <w:r w:rsidRPr="003738D8">
              <w:rPr>
                <w:sz w:val="16"/>
                <w:szCs w:val="16"/>
                <w:lang w:val="en-US"/>
              </w:rPr>
              <w:t xml:space="preserve"> </w:t>
            </w:r>
            <w:r w:rsidRPr="003738D8">
              <w:rPr>
                <w:sz w:val="16"/>
                <w:szCs w:val="16"/>
              </w:rPr>
              <w:t>5</w:t>
            </w:r>
            <w:r w:rsidRPr="003738D8">
              <w:rPr>
                <w:sz w:val="16"/>
                <w:szCs w:val="16"/>
                <w:lang w:val="en-US"/>
              </w:rPr>
              <w:t>00</w:t>
            </w:r>
          </w:p>
        </w:tc>
      </w:tr>
      <w:tr w:rsidR="003738D8" w:rsidRPr="003738D8" w14:paraId="6A02232F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36E7" w14:textId="7777777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21.1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0E32" w14:textId="77777777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по обыкновенным акциям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4936" w14:textId="5FF423BC" w:rsidR="003738D8" w:rsidRPr="003738D8" w:rsidRDefault="003738D8" w:rsidP="003738D8">
            <w:pPr>
              <w:rPr>
                <w:sz w:val="14"/>
                <w:szCs w:val="14"/>
              </w:rPr>
            </w:pPr>
            <w:bookmarkStart w:id="69" w:name="RANGE!D57"/>
            <w:r w:rsidRPr="003738D8">
              <w:rPr>
                <w:sz w:val="14"/>
                <w:szCs w:val="14"/>
              </w:rPr>
              <w:t> </w:t>
            </w:r>
            <w:bookmarkEnd w:id="69"/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8D89" w14:textId="4E794BB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A759" w14:textId="3BD3D7E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CE70" w14:textId="63295383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4EA5" w14:textId="17E16E3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CD03" w14:textId="4F6471C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AF61" w14:textId="1AAC274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D410" w14:textId="16B52AE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3809" w14:textId="7370977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A362" w14:textId="7526A030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D904" w14:textId="4FE735B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4A0D1" w14:textId="0178661B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5661" w14:textId="32E48F2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9E9B" w14:textId="275890E8" w:rsidR="003738D8" w:rsidRPr="003738D8" w:rsidRDefault="003738D8" w:rsidP="003738D8">
            <w:pPr>
              <w:rPr>
                <w:sz w:val="14"/>
                <w:szCs w:val="14"/>
                <w:lang w:val="en-US"/>
              </w:rPr>
            </w:pPr>
            <w:r w:rsidRPr="003738D8">
              <w:rPr>
                <w:sz w:val="16"/>
                <w:szCs w:val="16"/>
                <w:lang w:val="en-US"/>
              </w:rPr>
              <w:t>-</w:t>
            </w:r>
            <w:r w:rsidRPr="003738D8">
              <w:rPr>
                <w:sz w:val="16"/>
                <w:szCs w:val="16"/>
              </w:rPr>
              <w:t>63</w:t>
            </w:r>
            <w:r w:rsidRPr="003738D8">
              <w:rPr>
                <w:sz w:val="16"/>
                <w:szCs w:val="16"/>
                <w:lang w:val="en-US"/>
              </w:rPr>
              <w:t xml:space="preserve"> </w:t>
            </w:r>
            <w:r w:rsidRPr="003738D8">
              <w:rPr>
                <w:sz w:val="16"/>
                <w:szCs w:val="16"/>
              </w:rPr>
              <w:t>5</w:t>
            </w:r>
            <w:r w:rsidRPr="003738D8"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7235" w14:textId="3EDCA449" w:rsidR="003738D8" w:rsidRPr="003738D8" w:rsidRDefault="003738D8" w:rsidP="003738D8">
            <w:pPr>
              <w:rPr>
                <w:sz w:val="14"/>
                <w:szCs w:val="14"/>
                <w:lang w:val="en-US"/>
              </w:rPr>
            </w:pPr>
            <w:r w:rsidRPr="003738D8">
              <w:rPr>
                <w:sz w:val="16"/>
                <w:szCs w:val="16"/>
                <w:lang w:val="en-US"/>
              </w:rPr>
              <w:t>-</w:t>
            </w:r>
            <w:r w:rsidRPr="003738D8">
              <w:rPr>
                <w:sz w:val="16"/>
                <w:szCs w:val="16"/>
              </w:rPr>
              <w:t>63</w:t>
            </w:r>
            <w:r w:rsidRPr="003738D8">
              <w:rPr>
                <w:sz w:val="16"/>
                <w:szCs w:val="16"/>
                <w:lang w:val="en-US"/>
              </w:rPr>
              <w:t xml:space="preserve"> </w:t>
            </w:r>
            <w:r w:rsidRPr="003738D8">
              <w:rPr>
                <w:sz w:val="16"/>
                <w:szCs w:val="16"/>
              </w:rPr>
              <w:t>5</w:t>
            </w:r>
            <w:r w:rsidRPr="003738D8">
              <w:rPr>
                <w:sz w:val="16"/>
                <w:szCs w:val="16"/>
                <w:lang w:val="en-US"/>
              </w:rPr>
              <w:t>00</w:t>
            </w:r>
          </w:p>
        </w:tc>
      </w:tr>
      <w:tr w:rsidR="009B49A8" w:rsidRPr="003738D8" w14:paraId="43F489E0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CAA4C" w14:textId="777777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21.2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18D9" w14:textId="7777777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по привилегированным акциям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C24C1" w14:textId="340BC53B" w:rsidR="009B49A8" w:rsidRPr="003738D8" w:rsidRDefault="009B49A8" w:rsidP="009B49A8">
            <w:pPr>
              <w:rPr>
                <w:sz w:val="14"/>
                <w:szCs w:val="14"/>
              </w:rPr>
            </w:pPr>
            <w:bookmarkStart w:id="70" w:name="RANGE!D58"/>
            <w:r w:rsidRPr="003738D8">
              <w:rPr>
                <w:sz w:val="14"/>
                <w:szCs w:val="14"/>
              </w:rPr>
              <w:t> </w:t>
            </w:r>
            <w:bookmarkEnd w:id="70"/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FDD8" w14:textId="6AB5ADB6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1985" w14:textId="2BBF65A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B2D3" w14:textId="2449FAFD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0245" w14:textId="2611657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050F" w14:textId="353883D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CAD2" w14:textId="179D323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A0E0" w14:textId="4539F50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68E6" w14:textId="784FC76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09E2" w14:textId="0710430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0422" w14:textId="647CB4E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36B92" w14:textId="02F1CEC9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6ECF" w14:textId="1AAA16A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C89A" w14:textId="4F3C8C6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87C6" w14:textId="68ED0B2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9B49A8" w:rsidRPr="003738D8" w14:paraId="0A95ECC8" w14:textId="77777777" w:rsidTr="009B49A8">
        <w:trPr>
          <w:trHeight w:val="79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A3324" w14:textId="777777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22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9A9B" w14:textId="7777777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Прочие взносы акционеров (участников) и распределение в пользу акционеров (участников)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024CC" w14:textId="429A2B6B" w:rsidR="009B49A8" w:rsidRPr="003738D8" w:rsidRDefault="009B49A8" w:rsidP="009B49A8">
            <w:pPr>
              <w:rPr>
                <w:sz w:val="14"/>
                <w:szCs w:val="14"/>
              </w:rPr>
            </w:pPr>
            <w:bookmarkStart w:id="71" w:name="RANGE!D59"/>
            <w:r w:rsidRPr="003738D8">
              <w:rPr>
                <w:sz w:val="14"/>
                <w:szCs w:val="14"/>
              </w:rPr>
              <w:t> </w:t>
            </w:r>
            <w:bookmarkEnd w:id="71"/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5C96" w14:textId="5182EE2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9BFE" w14:textId="5607F17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2D45" w14:textId="46C68C8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B3A4" w14:textId="264C665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72EA" w14:textId="07CDD86E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8121" w14:textId="0A274C9B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AE3A" w14:textId="56BB202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955F" w14:textId="7F2B356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6774" w14:textId="7F529599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B66B" w14:textId="697A0D1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3B6AA" w14:textId="1196B89C" w:rsidR="009B49A8" w:rsidRPr="003738D8" w:rsidRDefault="009B49A8" w:rsidP="009B49A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E238" w14:textId="71B2794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2C6C" w14:textId="4DBCF23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2046" w14:textId="1CC456E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9B49A8" w:rsidRPr="003738D8" w14:paraId="6D5841E6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75D8" w14:textId="7777777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23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ABA5B" w14:textId="77777777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Прочие движения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1B8F" w14:textId="2F80908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295E" w14:textId="176AC8C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F50E" w14:textId="12CAC46A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084F" w14:textId="5C40D2C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7999" w14:textId="38C6AC45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8D38" w14:textId="7556B8BF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5E62" w14:textId="1706DF61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A28E" w14:textId="2F411004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E9F8" w14:textId="094606C0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9467" w14:textId="1500F3B2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0DEF" w14:textId="4E5E6668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B9CA9" w14:textId="5E34F180" w:rsidR="009B49A8" w:rsidRPr="003738D8" w:rsidRDefault="009B49A8" w:rsidP="009B49A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4D7D" w14:textId="48E38D2C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68B6" w14:textId="4B08B8C7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DFB7" w14:textId="6E8BF7E3" w:rsidR="009B49A8" w:rsidRPr="003738D8" w:rsidRDefault="009B49A8" w:rsidP="009B49A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</w:tr>
      <w:tr w:rsidR="003738D8" w:rsidRPr="003E2F60" w14:paraId="2AF29B4A" w14:textId="77777777" w:rsidTr="009B49A8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0D43" w14:textId="77777777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4"/>
                <w:szCs w:val="14"/>
              </w:rPr>
              <w:t>24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B529" w14:textId="77777777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Данные за отчетный период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49612" w14:textId="3B88A034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28E0" w14:textId="5D0AB7C9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90 000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E86E" w14:textId="647D847D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6946" w14:textId="28AF20D1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8DCE" w14:textId="21035A8E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D68C" w14:textId="0F40F385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BA56" w14:textId="07E44A56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58AC" w14:textId="7DB3AB4A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99BF" w14:textId="36F69E7F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9 000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175F" w14:textId="49983FFB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48F8" w14:textId="29C32DBC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C4634" w14:textId="3021AF3A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0114" w14:textId="3EA5EAC4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0B79" w14:textId="617790C4" w:rsidR="003738D8" w:rsidRPr="003738D8" w:rsidRDefault="003738D8" w:rsidP="003738D8">
            <w:pPr>
              <w:rPr>
                <w:sz w:val="16"/>
                <w:szCs w:val="16"/>
              </w:rPr>
            </w:pPr>
            <w:r w:rsidRPr="003738D8">
              <w:rPr>
                <w:sz w:val="16"/>
                <w:szCs w:val="16"/>
              </w:rPr>
              <w:t>133 292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E511" w14:textId="7F665EFA" w:rsidR="003738D8" w:rsidRPr="003738D8" w:rsidRDefault="003738D8" w:rsidP="003738D8">
            <w:pPr>
              <w:rPr>
                <w:sz w:val="14"/>
                <w:szCs w:val="14"/>
              </w:rPr>
            </w:pPr>
            <w:r w:rsidRPr="003738D8">
              <w:rPr>
                <w:sz w:val="16"/>
                <w:szCs w:val="16"/>
              </w:rPr>
              <w:t>232 292</w:t>
            </w:r>
          </w:p>
        </w:tc>
      </w:tr>
    </w:tbl>
    <w:p w14:paraId="0D3D8CB2" w14:textId="77777777" w:rsidR="00BB262F" w:rsidRDefault="00BB262F" w:rsidP="00BB262F"/>
    <w:p w14:paraId="7D8B69E2" w14:textId="77777777" w:rsidR="00BB262F" w:rsidRDefault="00BB262F" w:rsidP="00BB262F">
      <w:pPr>
        <w:rPr>
          <w:sz w:val="20"/>
          <w:szCs w:val="20"/>
        </w:rPr>
      </w:pPr>
    </w:p>
    <w:p w14:paraId="6869F909" w14:textId="77777777" w:rsidR="00BB262F" w:rsidRPr="00A478E2" w:rsidRDefault="00BB262F" w:rsidP="00BB262F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682"/>
      </w:tblGrid>
      <w:tr w:rsidR="00AA71B8" w:rsidRPr="00AD2E61" w14:paraId="2A14B09D" w14:textId="77777777" w:rsidTr="00B2506D">
        <w:trPr>
          <w:jc w:val="center"/>
        </w:trPr>
        <w:tc>
          <w:tcPr>
            <w:tcW w:w="3118" w:type="dxa"/>
            <w:shd w:val="clear" w:color="auto" w:fill="auto"/>
          </w:tcPr>
          <w:p w14:paraId="781DF566" w14:textId="77777777" w:rsidR="00AA71B8" w:rsidRPr="00A6406D" w:rsidRDefault="00AA71B8" w:rsidP="00B2506D">
            <w:pPr>
              <w:suppressAutoHyphens/>
              <w:rPr>
                <w:sz w:val="22"/>
                <w:szCs w:val="22"/>
              </w:rPr>
            </w:pPr>
            <w:bookmarkStart w:id="72" w:name="_Hlk164524205"/>
            <w:r w:rsidRPr="00A6406D">
              <w:rPr>
                <w:sz w:val="22"/>
                <w:szCs w:val="22"/>
              </w:rPr>
              <w:t>Председатель Правления</w:t>
            </w:r>
          </w:p>
        </w:tc>
        <w:tc>
          <w:tcPr>
            <w:tcW w:w="3118" w:type="dxa"/>
          </w:tcPr>
          <w:p w14:paraId="305C4F81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6062CEAB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499F68E9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038896FA" w14:textId="77777777" w:rsidR="00AA71B8" w:rsidRPr="00A6406D" w:rsidRDefault="00AA71B8" w:rsidP="00B2506D">
            <w:pPr>
              <w:suppressAutoHyphens/>
              <w:rPr>
                <w:sz w:val="22"/>
                <w:szCs w:val="22"/>
              </w:rPr>
            </w:pPr>
            <w:proofErr w:type="spellStart"/>
            <w:r w:rsidRPr="00A6406D">
              <w:rPr>
                <w:sz w:val="22"/>
                <w:szCs w:val="22"/>
              </w:rPr>
              <w:t>Кугуелова</w:t>
            </w:r>
            <w:proofErr w:type="spellEnd"/>
            <w:r w:rsidRPr="00A6406D">
              <w:rPr>
                <w:sz w:val="22"/>
                <w:szCs w:val="22"/>
              </w:rPr>
              <w:t xml:space="preserve"> Ирина Александровна</w:t>
            </w:r>
          </w:p>
        </w:tc>
      </w:tr>
      <w:tr w:rsidR="00AA71B8" w:rsidRPr="00AD2E61" w14:paraId="76B8EA4F" w14:textId="77777777" w:rsidTr="00B2506D">
        <w:trPr>
          <w:trHeight w:val="610"/>
          <w:jc w:val="center"/>
        </w:trPr>
        <w:tc>
          <w:tcPr>
            <w:tcW w:w="3118" w:type="dxa"/>
          </w:tcPr>
          <w:p w14:paraId="76C84EEC" w14:textId="77777777" w:rsidR="00AA71B8" w:rsidRPr="00A6406D" w:rsidRDefault="00AA71B8" w:rsidP="00B2506D">
            <w:pPr>
              <w:suppressAutoHyphens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Главный бухгалтер</w:t>
            </w:r>
          </w:p>
          <w:p w14:paraId="7D88B668" w14:textId="77777777" w:rsidR="00AA71B8" w:rsidRPr="00A6406D" w:rsidRDefault="00AA71B8" w:rsidP="00B2506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00CAAB99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7A25AAC6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121575DB" w14:textId="77777777" w:rsidR="00AA71B8" w:rsidRPr="00A6406D" w:rsidRDefault="00AA71B8" w:rsidP="00B2506D">
            <w:pPr>
              <w:suppressAutoHyphens/>
              <w:jc w:val="center"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5C56FE3E" w14:textId="77777777" w:rsidR="00AA71B8" w:rsidRPr="00A6406D" w:rsidRDefault="00AA71B8" w:rsidP="00B2506D">
            <w:pPr>
              <w:suppressAutoHyphens/>
              <w:rPr>
                <w:bCs/>
                <w:sz w:val="22"/>
                <w:szCs w:val="22"/>
              </w:rPr>
            </w:pPr>
            <w:r w:rsidRPr="00A6406D"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Кропотова Мария Алексеевна</w:t>
            </w:r>
            <w:r w:rsidRPr="00A6406D">
              <w:rPr>
                <w:sz w:val="22"/>
                <w:szCs w:val="22"/>
              </w:rPr>
              <w:t xml:space="preserve"> </w:t>
            </w:r>
          </w:p>
          <w:p w14:paraId="10646665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  <w:jc w:val="left"/>
              <w:rPr>
                <w:bCs/>
              </w:rPr>
            </w:pPr>
          </w:p>
        </w:tc>
      </w:tr>
    </w:tbl>
    <w:p w14:paraId="73165CAB" w14:textId="77777777" w:rsidR="00AA71B8" w:rsidRPr="009F1C9D" w:rsidRDefault="00AA71B8" w:rsidP="00AA71B8">
      <w:pPr>
        <w:pStyle w:val="12"/>
      </w:pPr>
      <w:r w:rsidRPr="009F1C9D">
        <w:t>Исполнитель</w:t>
      </w:r>
      <w:r>
        <w:t>:</w:t>
      </w:r>
      <w:r w:rsidRPr="009F1C9D">
        <w:t xml:space="preserve"> </w:t>
      </w:r>
      <w:r>
        <w:t>Никифорова Анна Германовна</w:t>
      </w:r>
    </w:p>
    <w:p w14:paraId="3BEDF911" w14:textId="77777777" w:rsidR="00AA71B8" w:rsidRPr="008B7689" w:rsidRDefault="00AA71B8" w:rsidP="00AA71B8">
      <w:pPr>
        <w:pStyle w:val="12"/>
      </w:pPr>
      <w:r w:rsidRPr="008B7689">
        <w:t>Телефон: (8362) 23-24-26</w:t>
      </w:r>
    </w:p>
    <w:p w14:paraId="5FE7EE7A" w14:textId="77777777" w:rsidR="00D05E11" w:rsidRDefault="00D05E11" w:rsidP="00D05E11">
      <w:pPr>
        <w:pStyle w:val="12"/>
        <w:rPr>
          <w:lang w:val="en-US"/>
        </w:rPr>
      </w:pPr>
      <w:r w:rsidRPr="00D05E11">
        <w:rPr>
          <w:lang w:val="en-US"/>
        </w:rPr>
        <w:t>13</w:t>
      </w:r>
      <w:r>
        <w:t>.</w:t>
      </w:r>
      <w:r w:rsidRPr="00D05E11">
        <w:rPr>
          <w:lang w:val="en-US"/>
        </w:rPr>
        <w:t>03</w:t>
      </w:r>
      <w:r w:rsidRPr="00D05E11">
        <w:t>.2025 г.</w:t>
      </w:r>
    </w:p>
    <w:p w14:paraId="57A31736" w14:textId="77777777" w:rsidR="004607D1" w:rsidRDefault="004607D1" w:rsidP="00AA71B8">
      <w:pPr>
        <w:pStyle w:val="12"/>
      </w:pPr>
    </w:p>
    <w:p w14:paraId="0BDEEE56" w14:textId="77777777" w:rsidR="00E06675" w:rsidRDefault="00E06675" w:rsidP="00AA71B8">
      <w:pPr>
        <w:pStyle w:val="12"/>
      </w:pPr>
    </w:p>
    <w:p w14:paraId="2EE1BDA2" w14:textId="77777777" w:rsidR="004607D1" w:rsidRDefault="004607D1" w:rsidP="00AA71B8">
      <w:pPr>
        <w:pStyle w:val="12"/>
      </w:pPr>
    </w:p>
    <w:bookmarkEnd w:id="72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1249"/>
        <w:gridCol w:w="2860"/>
      </w:tblGrid>
      <w:tr w:rsidR="00AA71B8" w:rsidRPr="00717F0B" w14:paraId="1E0D9E9A" w14:textId="77777777" w:rsidTr="00B2506D">
        <w:trPr>
          <w:cantSplit/>
          <w:trHeight w:val="389"/>
          <w:jc w:val="right"/>
        </w:trPr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16DAB" w14:textId="77777777" w:rsidR="00AA71B8" w:rsidRPr="001C74DD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90FBE" w14:textId="77777777" w:rsidR="00AA71B8" w:rsidRPr="00717F0B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Банковская отчетность</w:t>
            </w:r>
          </w:p>
        </w:tc>
      </w:tr>
      <w:tr w:rsidR="00AA71B8" w:rsidRPr="00717F0B" w14:paraId="5FF996AA" w14:textId="77777777" w:rsidTr="00B2506D">
        <w:trPr>
          <w:cantSplit/>
          <w:trHeight w:val="389"/>
          <w:jc w:val="right"/>
        </w:trPr>
        <w:tc>
          <w:tcPr>
            <w:tcW w:w="2012" w:type="dxa"/>
            <w:vMerge w:val="restart"/>
            <w:tcBorders>
              <w:top w:val="single" w:sz="4" w:space="0" w:color="auto"/>
            </w:tcBorders>
          </w:tcPr>
          <w:p w14:paraId="0B8A44BA" w14:textId="026A1E8E" w:rsidR="00AA71B8" w:rsidRPr="00717F0B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 xml:space="preserve">Код территории по </w:t>
            </w:r>
            <w:hyperlink r:id="rId49" w:anchor="/document/179064/entry/0" w:history="1">
              <w:r w:rsidRPr="00F04EEC">
                <w:rPr>
                  <w:rStyle w:val="ae"/>
                  <w:bCs/>
                  <w:snapToGrid w:val="0"/>
                  <w:color w:val="auto"/>
                  <w:sz w:val="22"/>
                  <w:szCs w:val="22"/>
                  <w:u w:val="none"/>
                </w:rPr>
                <w:t>ОКАТО</w:t>
              </w:r>
            </w:hyperlink>
            <w:r w:rsidRPr="004600FB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</w:tcBorders>
          </w:tcPr>
          <w:p w14:paraId="527B51AF" w14:textId="77777777" w:rsidR="00AA71B8" w:rsidRPr="00717F0B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Код кредитной организации (филиала)</w:t>
            </w:r>
          </w:p>
        </w:tc>
      </w:tr>
      <w:tr w:rsidR="00AA71B8" w:rsidRPr="00717F0B" w14:paraId="408AA7D4" w14:textId="77777777" w:rsidTr="00B2506D">
        <w:trPr>
          <w:trHeight w:val="707"/>
          <w:jc w:val="right"/>
        </w:trPr>
        <w:tc>
          <w:tcPr>
            <w:tcW w:w="2012" w:type="dxa"/>
            <w:vMerge/>
          </w:tcPr>
          <w:p w14:paraId="0515EDC6" w14:textId="77777777" w:rsidR="00AA71B8" w:rsidRPr="00717F0B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</w:tcPr>
          <w:p w14:paraId="354F7BA1" w14:textId="3C22E1BD" w:rsidR="00AA71B8" w:rsidRPr="00717F0B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F04EEC">
              <w:rPr>
                <w:bCs/>
                <w:snapToGrid w:val="0"/>
                <w:color w:val="000000"/>
                <w:sz w:val="22"/>
                <w:szCs w:val="22"/>
              </w:rPr>
              <w:t>по ОКПО</w:t>
            </w:r>
            <w:r w:rsidRPr="00F04EEC">
              <w:rPr>
                <w:bCs/>
                <w:snapToGrid w:val="0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2860" w:type="dxa"/>
          </w:tcPr>
          <w:p w14:paraId="454699E4" w14:textId="77777777" w:rsidR="00AA71B8" w:rsidRPr="00717F0B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717F0B">
              <w:rPr>
                <w:bCs/>
                <w:snapToGrid w:val="0"/>
                <w:color w:val="000000"/>
                <w:sz w:val="22"/>
                <w:szCs w:val="22"/>
              </w:rPr>
              <w:t>регистрационный номер (/порядковый номер)</w:t>
            </w:r>
          </w:p>
        </w:tc>
      </w:tr>
      <w:tr w:rsidR="00AA71B8" w:rsidRPr="00C41599" w14:paraId="0CEE910C" w14:textId="77777777" w:rsidTr="00B2506D">
        <w:trPr>
          <w:trHeight w:val="153"/>
          <w:jc w:val="right"/>
        </w:trPr>
        <w:tc>
          <w:tcPr>
            <w:tcW w:w="2012" w:type="dxa"/>
            <w:shd w:val="clear" w:color="auto" w:fill="auto"/>
            <w:vAlign w:val="center"/>
          </w:tcPr>
          <w:p w14:paraId="22554E5A" w14:textId="68C9E274" w:rsidR="00AA71B8" w:rsidRPr="00C41599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1F1A75">
              <w:rPr>
                <w:bCs/>
                <w:snapToGrid w:val="0"/>
                <w:sz w:val="22"/>
                <w:szCs w:val="22"/>
              </w:rPr>
              <w:t>88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3DABA079" w14:textId="77777777" w:rsidR="00AA71B8" w:rsidRPr="00C41599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38024380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380A42" w14:textId="77777777" w:rsidR="00AA71B8" w:rsidRPr="00C41599" w:rsidRDefault="00AA71B8" w:rsidP="00B2506D">
            <w:pPr>
              <w:tabs>
                <w:tab w:val="left" w:pos="478"/>
                <w:tab w:val="left" w:pos="7118"/>
                <w:tab w:val="left" w:pos="8677"/>
                <w:tab w:val="left" w:pos="10095"/>
              </w:tabs>
              <w:jc w:val="center"/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  <w:r w:rsidRPr="00C41599">
              <w:rPr>
                <w:bCs/>
                <w:snapToGrid w:val="0"/>
                <w:sz w:val="22"/>
                <w:szCs w:val="22"/>
              </w:rPr>
              <w:t>3508-К</w:t>
            </w:r>
          </w:p>
        </w:tc>
      </w:tr>
    </w:tbl>
    <w:p w14:paraId="373F31A2" w14:textId="77777777" w:rsidR="00AA71B8" w:rsidRPr="008920B7" w:rsidRDefault="00AA71B8" w:rsidP="00AA71B8">
      <w:pPr>
        <w:tabs>
          <w:tab w:val="left" w:pos="310"/>
          <w:tab w:val="left" w:pos="8162"/>
          <w:tab w:val="left" w:pos="9151"/>
          <w:tab w:val="left" w:pos="10181"/>
        </w:tabs>
        <w:jc w:val="center"/>
        <w:rPr>
          <w:b/>
          <w:sz w:val="22"/>
          <w:szCs w:val="22"/>
        </w:rPr>
      </w:pPr>
    </w:p>
    <w:p w14:paraId="0E5FD724" w14:textId="77777777" w:rsidR="00AA71B8" w:rsidRPr="00035808" w:rsidRDefault="00AA71B8" w:rsidP="00AA71B8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5808">
        <w:rPr>
          <w:rFonts w:ascii="Times New Roman" w:hAnsi="Times New Roman" w:cs="Times New Roman"/>
          <w:b/>
          <w:bCs/>
          <w:sz w:val="22"/>
          <w:szCs w:val="22"/>
        </w:rPr>
        <w:t xml:space="preserve">СВЕДЕНИЯ ОБ ОБЯЗАТЕЛЬНЫХ НОРМАТИВАХ, </w:t>
      </w:r>
      <w:r>
        <w:rPr>
          <w:rFonts w:ascii="Times New Roman" w:hAnsi="Times New Roman" w:cs="Times New Roman"/>
          <w:b/>
          <w:bCs/>
          <w:sz w:val="22"/>
          <w:szCs w:val="22"/>
        </w:rPr>
        <w:t>НОРМАТИВЕ</w:t>
      </w:r>
      <w:r w:rsidRPr="00035808">
        <w:rPr>
          <w:rFonts w:ascii="Times New Roman" w:hAnsi="Times New Roman" w:cs="Times New Roman"/>
          <w:b/>
          <w:bCs/>
          <w:sz w:val="22"/>
          <w:szCs w:val="22"/>
        </w:rPr>
        <w:t xml:space="preserve"> ФИНАНСОВОГО РЫЧАГА И НОРМАТИВЕ КРАТКОСРОЧНОЙ ЛИКВИДНОСТИ</w:t>
      </w:r>
    </w:p>
    <w:p w14:paraId="0DCD37E7" w14:textId="77777777" w:rsidR="00AA71B8" w:rsidRPr="00035808" w:rsidRDefault="00AA71B8" w:rsidP="00AA71B8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5808">
        <w:rPr>
          <w:rFonts w:ascii="Times New Roman" w:hAnsi="Times New Roman" w:cs="Times New Roman"/>
          <w:b/>
          <w:bCs/>
          <w:sz w:val="22"/>
          <w:szCs w:val="22"/>
        </w:rPr>
        <w:t>(публикуемая форма)</w:t>
      </w:r>
    </w:p>
    <w:p w14:paraId="14E658C3" w14:textId="65722298" w:rsidR="00AA71B8" w:rsidRPr="00C53B21" w:rsidRDefault="00AA71B8" w:rsidP="00AA71B8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5808">
        <w:rPr>
          <w:rFonts w:ascii="Times New Roman" w:hAnsi="Times New Roman" w:cs="Times New Roman"/>
          <w:b/>
          <w:bCs/>
          <w:sz w:val="22"/>
          <w:szCs w:val="22"/>
        </w:rPr>
        <w:t xml:space="preserve">на </w:t>
      </w:r>
      <w:r>
        <w:rPr>
          <w:rFonts w:ascii="Times New Roman" w:hAnsi="Times New Roman" w:cs="Times New Roman"/>
          <w:b/>
          <w:bCs/>
          <w:sz w:val="22"/>
          <w:szCs w:val="22"/>
        </w:rPr>
        <w:t>«01»</w:t>
      </w:r>
      <w:r w:rsidRPr="0003580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658DB">
        <w:rPr>
          <w:rFonts w:ascii="Times New Roman" w:hAnsi="Times New Roman" w:cs="Times New Roman"/>
          <w:b/>
          <w:bCs/>
          <w:sz w:val="22"/>
          <w:szCs w:val="22"/>
        </w:rPr>
        <w:t>января</w:t>
      </w:r>
      <w:r w:rsidRPr="00035808">
        <w:rPr>
          <w:rFonts w:ascii="Times New Roman" w:hAnsi="Times New Roman" w:cs="Times New Roman"/>
          <w:b/>
          <w:bCs/>
          <w:sz w:val="22"/>
          <w:szCs w:val="22"/>
        </w:rPr>
        <w:t xml:space="preserve"> 20</w:t>
      </w:r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2658DB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035808">
        <w:rPr>
          <w:rFonts w:ascii="Times New Roman" w:hAnsi="Times New Roman" w:cs="Times New Roman"/>
          <w:b/>
          <w:bCs/>
          <w:sz w:val="22"/>
          <w:szCs w:val="22"/>
        </w:rPr>
        <w:t xml:space="preserve"> г.</w:t>
      </w:r>
    </w:p>
    <w:p w14:paraId="63E7DB06" w14:textId="77777777" w:rsidR="00AA71B8" w:rsidRPr="008920B7" w:rsidRDefault="00AA71B8" w:rsidP="00AA71B8">
      <w:pPr>
        <w:suppressAutoHyphens/>
        <w:jc w:val="center"/>
        <w:rPr>
          <w:b/>
          <w:sz w:val="22"/>
          <w:szCs w:val="22"/>
          <w:highlight w:val="yellow"/>
        </w:rPr>
      </w:pPr>
    </w:p>
    <w:p w14:paraId="36C94C5F" w14:textId="77777777" w:rsidR="00600B18" w:rsidRPr="004600FB" w:rsidRDefault="00600B18" w:rsidP="00600B18">
      <w:pPr>
        <w:pStyle w:val="balans1"/>
        <w:pBdr>
          <w:bottom w:val="none" w:sz="0" w:space="0" w:color="auto"/>
          <w:between w:val="none" w:sz="0" w:space="0" w:color="auto"/>
        </w:pBdr>
        <w:tabs>
          <w:tab w:val="clear" w:pos="397"/>
          <w:tab w:val="clear" w:pos="3345"/>
          <w:tab w:val="clear" w:pos="3969"/>
        </w:tabs>
        <w:ind w:left="0" w:right="0"/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</w:pPr>
      <w:r w:rsidRPr="004600FB">
        <w:rPr>
          <w:rFonts w:ascii="Times New Roman" w:hAnsi="Times New Roman" w:cs="Times New Roman"/>
          <w:color w:val="000000"/>
          <w:spacing w:val="0"/>
          <w:sz w:val="22"/>
          <w:szCs w:val="22"/>
        </w:rPr>
        <w:t xml:space="preserve">Полное фирменное наименование кредитной организации: </w:t>
      </w:r>
      <w:r w:rsidRPr="004600FB">
        <w:rPr>
          <w:rFonts w:ascii="Times New Roman" w:hAnsi="Times New Roman" w:cs="Times New Roman"/>
          <w:b/>
          <w:color w:val="000000"/>
          <w:spacing w:val="0"/>
          <w:sz w:val="22"/>
          <w:szCs w:val="22"/>
        </w:rPr>
        <w:t>Небанковская кредитная организация «МОНЕТА» (общество с ограниченной ответственностью)</w:t>
      </w:r>
    </w:p>
    <w:p w14:paraId="6383A935" w14:textId="77777777" w:rsidR="00600B18" w:rsidRPr="004600FB" w:rsidRDefault="00600B18" w:rsidP="00600B18">
      <w:pPr>
        <w:rPr>
          <w:sz w:val="22"/>
          <w:szCs w:val="22"/>
        </w:rPr>
      </w:pPr>
    </w:p>
    <w:p w14:paraId="4CFF4825" w14:textId="77777777" w:rsidR="00600B18" w:rsidRPr="004600FB" w:rsidRDefault="00600B18" w:rsidP="00600B18">
      <w:pPr>
        <w:jc w:val="both"/>
        <w:rPr>
          <w:b/>
          <w:bCs/>
          <w:sz w:val="22"/>
          <w:szCs w:val="22"/>
        </w:rPr>
      </w:pPr>
      <w:r w:rsidRPr="004600FB">
        <w:rPr>
          <w:sz w:val="22"/>
          <w:szCs w:val="22"/>
        </w:rPr>
        <w:t>Адрес кредитной организации в пределах места нахождения кредитной организации</w:t>
      </w:r>
      <w:r w:rsidRPr="004600FB">
        <w:rPr>
          <w:color w:val="000000"/>
          <w:sz w:val="22"/>
          <w:szCs w:val="22"/>
        </w:rPr>
        <w:t xml:space="preserve">: </w:t>
      </w:r>
      <w:r w:rsidRPr="004600FB">
        <w:rPr>
          <w:b/>
          <w:sz w:val="22"/>
          <w:szCs w:val="22"/>
        </w:rPr>
        <w:t>424000, г. Йошкар-Ола, ул. Гоголя, д. 2, строение "А"</w:t>
      </w:r>
    </w:p>
    <w:p w14:paraId="1239FA13" w14:textId="77777777" w:rsidR="00AA71B8" w:rsidRPr="00262F0E" w:rsidRDefault="00AA71B8" w:rsidP="00AA71B8">
      <w:pPr>
        <w:tabs>
          <w:tab w:val="left" w:pos="478"/>
          <w:tab w:val="left" w:pos="7118"/>
          <w:tab w:val="left" w:pos="8677"/>
          <w:tab w:val="left" w:pos="10095"/>
        </w:tabs>
        <w:rPr>
          <w:b/>
          <w:bCs/>
          <w:sz w:val="20"/>
          <w:szCs w:val="20"/>
        </w:rPr>
      </w:pPr>
    </w:p>
    <w:p w14:paraId="553B6798" w14:textId="213AD353" w:rsidR="00AA71B8" w:rsidRDefault="00AA71B8" w:rsidP="00AA71B8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  <w:r w:rsidRPr="00983E97">
        <w:rPr>
          <w:color w:val="000000"/>
          <w:sz w:val="20"/>
          <w:szCs w:val="20"/>
        </w:rPr>
        <w:t>Код формы по ОКУД</w:t>
      </w:r>
      <w:r w:rsidRPr="004600FB">
        <w:rPr>
          <w:sz w:val="20"/>
          <w:szCs w:val="20"/>
          <w:vertAlign w:val="superscript"/>
        </w:rPr>
        <w:t> </w:t>
      </w:r>
      <w:r w:rsidRPr="004600FB">
        <w:rPr>
          <w:sz w:val="20"/>
          <w:szCs w:val="20"/>
        </w:rPr>
        <w:t xml:space="preserve"> </w:t>
      </w:r>
      <w:hyperlink r:id="rId50" w:anchor="/document/179139/entry/409806" w:history="1">
        <w:r w:rsidRPr="004600FB">
          <w:rPr>
            <w:rStyle w:val="ae"/>
            <w:b/>
            <w:bCs/>
            <w:color w:val="auto"/>
            <w:sz w:val="20"/>
            <w:szCs w:val="20"/>
            <w:u w:val="none"/>
          </w:rPr>
          <w:t>04098</w:t>
        </w:r>
      </w:hyperlink>
      <w:r>
        <w:rPr>
          <w:b/>
          <w:bCs/>
          <w:sz w:val="20"/>
          <w:szCs w:val="20"/>
        </w:rPr>
        <w:t>13</w:t>
      </w:r>
    </w:p>
    <w:p w14:paraId="63021100" w14:textId="77777777" w:rsidR="00AA71B8" w:rsidRDefault="00AA71B8" w:rsidP="00AA71B8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20"/>
          <w:szCs w:val="20"/>
        </w:rPr>
      </w:pPr>
      <w:r w:rsidRPr="00262F0E">
        <w:rPr>
          <w:color w:val="000000"/>
          <w:sz w:val="20"/>
          <w:szCs w:val="20"/>
        </w:rPr>
        <w:t xml:space="preserve">Квартальная </w:t>
      </w:r>
      <w:r w:rsidRPr="00983E97">
        <w:rPr>
          <w:color w:val="000000"/>
          <w:sz w:val="20"/>
          <w:szCs w:val="20"/>
        </w:rPr>
        <w:t>(Полугодовая)</w:t>
      </w:r>
      <w:r w:rsidRPr="00262F0E">
        <w:rPr>
          <w:color w:val="000000"/>
          <w:sz w:val="20"/>
          <w:szCs w:val="20"/>
        </w:rPr>
        <w:t xml:space="preserve"> (Годовая)</w:t>
      </w:r>
    </w:p>
    <w:p w14:paraId="61532495" w14:textId="77777777" w:rsidR="00AA71B8" w:rsidRPr="00983E97" w:rsidRDefault="00AA71B8" w:rsidP="00AA71B8">
      <w:pPr>
        <w:tabs>
          <w:tab w:val="left" w:pos="478"/>
          <w:tab w:val="left" w:pos="7118"/>
          <w:tab w:val="left" w:pos="8677"/>
          <w:tab w:val="left" w:pos="10095"/>
        </w:tabs>
        <w:jc w:val="right"/>
        <w:rPr>
          <w:color w:val="000000"/>
          <w:sz w:val="16"/>
          <w:szCs w:val="16"/>
        </w:rPr>
      </w:pPr>
    </w:p>
    <w:p w14:paraId="548C84BF" w14:textId="56BB432D" w:rsidR="006F46B7" w:rsidRDefault="006F46B7" w:rsidP="009C1B1E">
      <w:pPr>
        <w:pStyle w:val="ConsNormal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85"/>
        <w:gridCol w:w="1777"/>
        <w:gridCol w:w="372"/>
        <w:gridCol w:w="502"/>
        <w:gridCol w:w="342"/>
        <w:gridCol w:w="509"/>
        <w:gridCol w:w="368"/>
        <w:gridCol w:w="422"/>
        <w:gridCol w:w="485"/>
        <w:gridCol w:w="532"/>
        <w:gridCol w:w="461"/>
        <w:gridCol w:w="425"/>
        <w:gridCol w:w="381"/>
        <w:gridCol w:w="140"/>
        <w:gridCol w:w="329"/>
        <w:gridCol w:w="567"/>
        <w:gridCol w:w="567"/>
        <w:gridCol w:w="364"/>
        <w:gridCol w:w="469"/>
        <w:gridCol w:w="18"/>
      </w:tblGrid>
      <w:tr w:rsidR="00CB7FA9" w:rsidRPr="005D2512" w14:paraId="588097E8" w14:textId="77777777" w:rsidTr="004607D1">
        <w:trPr>
          <w:trHeight w:val="300"/>
        </w:trPr>
        <w:tc>
          <w:tcPr>
            <w:tcW w:w="981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3EA7F" w14:textId="0F477DA0" w:rsidR="00CB7FA9" w:rsidRPr="00DF270C" w:rsidRDefault="00CB7FA9" w:rsidP="005D2512">
            <w:pPr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Раздел 1. Сведения об основных показателях деятельности кредитной организации (банковской группы)</w:t>
            </w:r>
          </w:p>
        </w:tc>
      </w:tr>
      <w:tr w:rsidR="005D2512" w:rsidRPr="005D2512" w14:paraId="36F6084E" w14:textId="77777777" w:rsidTr="004607D1">
        <w:trPr>
          <w:trHeight w:val="255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0A06" w14:textId="2BDD612C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 xml:space="preserve"> строки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7712" w14:textId="798CDABE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E725" w14:textId="451E5510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</w:rPr>
              <w:t xml:space="preserve"> пояснения</w:t>
            </w:r>
          </w:p>
        </w:tc>
        <w:tc>
          <w:tcPr>
            <w:tcW w:w="68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AFF9" w14:textId="641D3F71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18"/>
                <w:szCs w:val="18"/>
              </w:rPr>
              <w:t>Фактическое значение</w:t>
            </w:r>
          </w:p>
        </w:tc>
      </w:tr>
      <w:tr w:rsidR="005D2512" w:rsidRPr="005D2512" w14:paraId="531E8665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6A63" w14:textId="20D077E4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0778" w14:textId="40A7260A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6694" w14:textId="47A27FF8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0965" w14:textId="36DEA67F" w:rsidR="005D2512" w:rsidRPr="005D2512" w:rsidRDefault="005D2512" w:rsidP="005D2512">
            <w:pPr>
              <w:jc w:val="center"/>
              <w:rPr>
                <w:sz w:val="18"/>
                <w:szCs w:val="18"/>
              </w:rPr>
            </w:pPr>
            <w:r w:rsidRPr="005D2512">
              <w:rPr>
                <w:sz w:val="18"/>
                <w:szCs w:val="18"/>
              </w:rPr>
              <w:t>на отчетную</w:t>
            </w:r>
            <w:r>
              <w:rPr>
                <w:sz w:val="18"/>
                <w:szCs w:val="18"/>
              </w:rPr>
              <w:t xml:space="preserve"> дату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8874" w14:textId="1B347D4F" w:rsidR="005D2512" w:rsidRPr="00600B18" w:rsidRDefault="005D2512" w:rsidP="005D25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00B18">
              <w:rPr>
                <w:color w:val="000000" w:themeColor="text1"/>
                <w:sz w:val="18"/>
                <w:szCs w:val="18"/>
              </w:rPr>
              <w:t>на дату, отстоящую на один квартал от отчетной</w:t>
            </w:r>
            <w:r w:rsidR="00600B18" w:rsidRPr="00600B18">
              <w:rPr>
                <w:color w:val="000000" w:themeColor="text1"/>
                <w:sz w:val="18"/>
                <w:szCs w:val="18"/>
              </w:rPr>
              <w:t xml:space="preserve"> даты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34B8" w14:textId="3A778A0E" w:rsidR="005D2512" w:rsidRPr="00600B18" w:rsidRDefault="005D2512" w:rsidP="005D25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00B18">
              <w:rPr>
                <w:color w:val="000000" w:themeColor="text1"/>
                <w:sz w:val="18"/>
                <w:szCs w:val="18"/>
              </w:rPr>
              <w:t>на дату, отстоящую на два квартала от отчетной</w:t>
            </w:r>
            <w:r w:rsidR="00600B18" w:rsidRPr="00600B18">
              <w:rPr>
                <w:color w:val="000000" w:themeColor="text1"/>
                <w:sz w:val="18"/>
                <w:szCs w:val="18"/>
              </w:rPr>
              <w:t xml:space="preserve"> даты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9123" w14:textId="2C027333" w:rsidR="005D2512" w:rsidRPr="00600B18" w:rsidRDefault="005D2512" w:rsidP="005D25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00B18">
              <w:rPr>
                <w:color w:val="000000" w:themeColor="text1"/>
                <w:sz w:val="18"/>
                <w:szCs w:val="18"/>
              </w:rPr>
              <w:t>на дату, отстоящую на три квартала от отчетной</w:t>
            </w:r>
            <w:r w:rsidR="00600B18" w:rsidRPr="00600B18">
              <w:rPr>
                <w:color w:val="000000" w:themeColor="text1"/>
                <w:sz w:val="18"/>
                <w:szCs w:val="18"/>
              </w:rPr>
              <w:t xml:space="preserve"> даты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97D0" w14:textId="65D5635F" w:rsidR="005D2512" w:rsidRPr="00600B18" w:rsidRDefault="005D2512" w:rsidP="005D25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00B18">
              <w:rPr>
                <w:color w:val="000000" w:themeColor="text1"/>
                <w:sz w:val="18"/>
                <w:szCs w:val="18"/>
              </w:rPr>
              <w:t>на дату, отстоящую на четыре квартала от отчетной</w:t>
            </w:r>
            <w:r w:rsidR="00600B18" w:rsidRPr="00600B18">
              <w:rPr>
                <w:color w:val="000000" w:themeColor="text1"/>
                <w:sz w:val="18"/>
                <w:szCs w:val="18"/>
              </w:rPr>
              <w:t xml:space="preserve"> даты</w:t>
            </w:r>
          </w:p>
        </w:tc>
      </w:tr>
      <w:tr w:rsidR="005D2512" w:rsidRPr="005D2512" w14:paraId="059F1507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E4B2" w14:textId="77777777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5BEE" w14:textId="77777777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7614" w14:textId="77777777" w:rsidR="005D2512" w:rsidRPr="005D2512" w:rsidRDefault="005D2512" w:rsidP="005D2512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3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B516" w14:textId="77777777" w:rsidR="005D2512" w:rsidRPr="005D2512" w:rsidRDefault="005D2512" w:rsidP="005D2512">
            <w:pPr>
              <w:jc w:val="center"/>
              <w:rPr>
                <w:sz w:val="18"/>
                <w:szCs w:val="18"/>
              </w:rPr>
            </w:pPr>
            <w:r w:rsidRPr="005D2512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EA9" w14:textId="7598D9C9" w:rsidR="005D2512" w:rsidRPr="005D2512" w:rsidRDefault="00D80B90" w:rsidP="005D2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A80D" w14:textId="03E7DA73" w:rsidR="005D2512" w:rsidRPr="005D2512" w:rsidRDefault="00D80B90" w:rsidP="005D2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4E0D" w14:textId="70B42CF0" w:rsidR="005D2512" w:rsidRPr="005D2512" w:rsidRDefault="00D80B90" w:rsidP="005D2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C62A" w14:textId="4B2CF81C" w:rsidR="005D2512" w:rsidRPr="005D2512" w:rsidRDefault="00D80B90" w:rsidP="005D2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D80B90" w:rsidRPr="005D2512" w14:paraId="483F124F" w14:textId="77777777" w:rsidTr="004607D1">
        <w:trPr>
          <w:trHeight w:val="300"/>
        </w:trPr>
        <w:tc>
          <w:tcPr>
            <w:tcW w:w="9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92B6" w14:textId="7A038F2E" w:rsidR="00D80B90" w:rsidRPr="005D2512" w:rsidRDefault="00D80B90" w:rsidP="005D2512">
            <w:pPr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КАПИТАЛ, тыс. руб.</w:t>
            </w:r>
          </w:p>
        </w:tc>
      </w:tr>
      <w:tr w:rsidR="00D01382" w:rsidRPr="00372946" w14:paraId="13E01349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361E" w14:textId="77777777" w:rsidR="00D01382" w:rsidRPr="005D2512" w:rsidRDefault="00D01382" w:rsidP="00D01382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F96F" w14:textId="77777777" w:rsidR="00D01382" w:rsidRPr="005D2512" w:rsidRDefault="00D01382" w:rsidP="00D01382">
            <w:pPr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Базовый капитал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FDAD" w14:textId="40C1969A" w:rsidR="00D01382" w:rsidRPr="00F87671" w:rsidRDefault="00D01382" w:rsidP="00D013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B454" w14:textId="660ABADF" w:rsidR="00D01382" w:rsidRPr="003738D8" w:rsidRDefault="00D01382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7384" w14:textId="2CDD0C50" w:rsidR="00D01382" w:rsidRPr="003738D8" w:rsidRDefault="00D01382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B850" w14:textId="68223BF8" w:rsidR="00D01382" w:rsidRPr="003738D8" w:rsidRDefault="00AE31FB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3020" w14:textId="77AA1C12" w:rsidR="00D01382" w:rsidRPr="003738D8" w:rsidRDefault="00AE31FB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5AFF" w14:textId="71662A85" w:rsidR="00D01382" w:rsidRPr="003738D8" w:rsidRDefault="002760CB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6F0851" w:rsidRPr="00372946" w14:paraId="3A3C6994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969D" w14:textId="77777777" w:rsidR="006F0851" w:rsidRPr="005D2512" w:rsidRDefault="006F0851" w:rsidP="006F0851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1а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B644" w14:textId="3EC7B235" w:rsidR="006F0851" w:rsidRPr="005D2512" w:rsidRDefault="006F0851" w:rsidP="006F0851">
            <w:pPr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Базовый капитал при полном применении</w:t>
            </w:r>
            <w:r>
              <w:rPr>
                <w:sz w:val="20"/>
                <w:szCs w:val="20"/>
              </w:rPr>
              <w:t xml:space="preserve"> </w:t>
            </w:r>
            <w:r w:rsidRPr="005D2512">
              <w:rPr>
                <w:sz w:val="20"/>
                <w:szCs w:val="20"/>
              </w:rPr>
              <w:t xml:space="preserve">модели ожидаемых кредитных убытков 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0F24" w14:textId="72361B2E" w:rsidR="006F0851" w:rsidRPr="00F87671" w:rsidRDefault="00451DB2" w:rsidP="006F0851">
            <w:pPr>
              <w:jc w:val="center"/>
              <w:rPr>
                <w:sz w:val="20"/>
                <w:szCs w:val="20"/>
              </w:rPr>
            </w:pPr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BA03" w14:textId="1F6C61A9" w:rsidR="006F0851" w:rsidRPr="003738D8" w:rsidRDefault="00030778" w:rsidP="006F0851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B26C" w14:textId="16446D24" w:rsidR="006F0851" w:rsidRPr="003738D8" w:rsidRDefault="00030778" w:rsidP="006F0851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B837" w14:textId="7748BA49" w:rsidR="006F0851" w:rsidRPr="003738D8" w:rsidRDefault="00030778" w:rsidP="006F0851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F0B6" w14:textId="1CD32864" w:rsidR="006F0851" w:rsidRPr="003738D8" w:rsidRDefault="00030778" w:rsidP="006F0851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3081" w14:textId="71FEE38B" w:rsidR="006F0851" w:rsidRPr="003738D8" w:rsidRDefault="00030778" w:rsidP="006F0851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D146F8" w:rsidRPr="00372946" w14:paraId="23E1A64E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0BA5" w14:textId="77777777" w:rsidR="00D146F8" w:rsidRPr="005D2512" w:rsidRDefault="00D146F8" w:rsidP="00D146F8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836B" w14:textId="77777777" w:rsidR="00D146F8" w:rsidRPr="005D2512" w:rsidRDefault="00D146F8" w:rsidP="00D146F8">
            <w:pPr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Основной капитал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8ED8" w14:textId="20BDA920" w:rsidR="00D146F8" w:rsidRPr="00F87671" w:rsidRDefault="00D146F8" w:rsidP="00D146F8">
            <w:pPr>
              <w:jc w:val="center"/>
              <w:rPr>
                <w:sz w:val="20"/>
                <w:szCs w:val="20"/>
              </w:rPr>
            </w:pPr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A864" w14:textId="0A613AFD" w:rsidR="00D146F8" w:rsidRPr="003738D8" w:rsidRDefault="00D146F8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59D2" w14:textId="3206D0E2" w:rsidR="00D146F8" w:rsidRPr="003738D8" w:rsidRDefault="00D146F8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8A6F" w14:textId="2FC1FC05" w:rsidR="00D146F8" w:rsidRPr="003738D8" w:rsidRDefault="00AE31FB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5D9C" w14:textId="2E021163" w:rsidR="00D146F8" w:rsidRPr="003738D8" w:rsidRDefault="00AE31FB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E436" w14:textId="1CD93ED7" w:rsidR="00D146F8" w:rsidRPr="003738D8" w:rsidRDefault="002760CB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030778" w:rsidRPr="00372946" w14:paraId="20EE25FB" w14:textId="77777777" w:rsidTr="008D1A88">
        <w:trPr>
          <w:gridAfter w:val="1"/>
          <w:wAfter w:w="18" w:type="dxa"/>
          <w:trHeight w:val="1583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CCB7" w14:textId="77777777" w:rsidR="00030778" w:rsidRPr="005D2512" w:rsidRDefault="00030778" w:rsidP="00030778">
            <w:pPr>
              <w:jc w:val="center"/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2а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3BCF" w14:textId="44147E8E" w:rsidR="00030778" w:rsidRPr="005D2512" w:rsidRDefault="00030778" w:rsidP="00030778">
            <w:pPr>
              <w:rPr>
                <w:sz w:val="20"/>
                <w:szCs w:val="20"/>
              </w:rPr>
            </w:pPr>
            <w:r w:rsidRPr="005D2512">
              <w:rPr>
                <w:sz w:val="20"/>
                <w:szCs w:val="20"/>
              </w:rPr>
              <w:t>Основной капитал при полном применении</w:t>
            </w:r>
            <w:r>
              <w:rPr>
                <w:sz w:val="20"/>
                <w:szCs w:val="20"/>
              </w:rPr>
              <w:t xml:space="preserve"> </w:t>
            </w:r>
            <w:r w:rsidRPr="005D2512">
              <w:rPr>
                <w:sz w:val="20"/>
                <w:szCs w:val="20"/>
              </w:rPr>
              <w:t xml:space="preserve">модели ожидаемых кредитных </w:t>
            </w:r>
            <w:r>
              <w:rPr>
                <w:sz w:val="20"/>
                <w:szCs w:val="20"/>
              </w:rPr>
              <w:t>убытков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37F0" w14:textId="270DFC61" w:rsidR="00030778" w:rsidRPr="00F87671" w:rsidRDefault="00451DB2" w:rsidP="00030778">
            <w:pPr>
              <w:jc w:val="center"/>
              <w:rPr>
                <w:sz w:val="20"/>
                <w:szCs w:val="20"/>
              </w:rPr>
            </w:pPr>
            <w:r w:rsidRPr="00F87671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AD74" w14:textId="1E68C1CE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125A" w14:textId="296EE98D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DF02" w14:textId="4230BE15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9BE8" w14:textId="0342E193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9B49" w14:textId="6ED68F97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3738D8" w:rsidRPr="00372946" w14:paraId="0C970DF5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5062" w14:textId="77777777" w:rsidR="003738D8" w:rsidRPr="004A43D6" w:rsidRDefault="003738D8" w:rsidP="003738D8">
            <w:pPr>
              <w:jc w:val="center"/>
              <w:rPr>
                <w:sz w:val="20"/>
                <w:szCs w:val="20"/>
              </w:rPr>
            </w:pPr>
            <w:r w:rsidRPr="004A43D6">
              <w:rPr>
                <w:sz w:val="20"/>
                <w:szCs w:val="20"/>
              </w:rPr>
              <w:t>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8523" w14:textId="77777777" w:rsidR="003738D8" w:rsidRPr="004A43D6" w:rsidRDefault="003738D8" w:rsidP="003738D8">
            <w:pPr>
              <w:rPr>
                <w:sz w:val="20"/>
                <w:szCs w:val="20"/>
              </w:rPr>
            </w:pPr>
            <w:r w:rsidRPr="004A43D6">
              <w:rPr>
                <w:sz w:val="20"/>
                <w:szCs w:val="20"/>
              </w:rPr>
              <w:t>Собственные средства (капитал)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58C6" w14:textId="3E02470F" w:rsidR="003738D8" w:rsidRPr="004A43D6" w:rsidRDefault="003738D8" w:rsidP="003738D8">
            <w:pPr>
              <w:jc w:val="center"/>
              <w:rPr>
                <w:sz w:val="20"/>
                <w:szCs w:val="20"/>
              </w:rPr>
            </w:pPr>
            <w:r w:rsidRPr="004A43D6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78325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241F01C1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241F5B3B" w14:textId="5492FE63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228 769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47CE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65FEA76A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415FC874" w14:textId="756977D4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219 391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66D8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29EF74B1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7E00A577" w14:textId="625C66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219 371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1471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08D7E003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334E6BE6" w14:textId="5CB985F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214 052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F298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320EA2D0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3F167520" w14:textId="7688C71F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208 485</w:t>
            </w:r>
          </w:p>
        </w:tc>
      </w:tr>
      <w:tr w:rsidR="00030778" w:rsidRPr="004553AC" w14:paraId="5B70AE69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2AFA" w14:textId="77777777" w:rsidR="00030778" w:rsidRPr="004553AC" w:rsidRDefault="00030778" w:rsidP="00030778">
            <w:pPr>
              <w:jc w:val="center"/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lastRenderedPageBreak/>
              <w:t>3а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6A6C" w14:textId="60BB24F8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Собственные средства (капитал) при полном применении модели ожидаемых кредитных убытков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9485" w14:textId="03A7DBDE" w:rsidR="00030778" w:rsidRPr="003738D8" w:rsidRDefault="00451DB2" w:rsidP="00030778">
            <w:pPr>
              <w:jc w:val="center"/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595A" w14:textId="06FB4622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0D3A" w14:textId="4C922DA0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6973" w14:textId="0F582993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DE9F" w14:textId="575592E0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339B" w14:textId="0DDE78DC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0F0EC1" w:rsidRPr="004553AC" w14:paraId="0B9E6C96" w14:textId="77777777" w:rsidTr="004607D1">
        <w:trPr>
          <w:gridAfter w:val="1"/>
          <w:wAfter w:w="18" w:type="dxa"/>
          <w:trHeight w:val="300"/>
        </w:trPr>
        <w:tc>
          <w:tcPr>
            <w:tcW w:w="97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A6C5" w14:textId="234D6922" w:rsidR="000F0EC1" w:rsidRPr="003738D8" w:rsidRDefault="000F0EC1" w:rsidP="005D25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АКТИВЫ, ВЗВЕШЕННЫЕ ПО УРОВНЮ РИСКА, тыс. руб.</w:t>
            </w:r>
          </w:p>
        </w:tc>
      </w:tr>
      <w:tr w:rsidR="003738D8" w:rsidRPr="004553AC" w14:paraId="10BBB58C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62B3" w14:textId="77777777" w:rsidR="003738D8" w:rsidRPr="004553AC" w:rsidRDefault="003738D8" w:rsidP="003738D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4D4F" w14:textId="77777777" w:rsidR="003738D8" w:rsidRPr="003738D8" w:rsidRDefault="003738D8" w:rsidP="003738D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Активы, взвешенные по уровню риска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B932" w14:textId="59AA81CE" w:rsidR="003738D8" w:rsidRPr="003738D8" w:rsidRDefault="003738D8" w:rsidP="003738D8">
            <w:pPr>
              <w:jc w:val="center"/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97A6D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28AA6125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570EA9C6" w14:textId="2B5D8F1A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7</w:t>
            </w:r>
            <w:r w:rsidRPr="003738D8">
              <w:rPr>
                <w:sz w:val="18"/>
                <w:szCs w:val="18"/>
                <w:lang w:val="en-US"/>
              </w:rPr>
              <w:t>9</w:t>
            </w:r>
            <w:r w:rsidRPr="003738D8">
              <w:rPr>
                <w:sz w:val="18"/>
                <w:szCs w:val="18"/>
              </w:rPr>
              <w:t>6 551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3B65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2AD1731A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1A1E810C" w14:textId="40396504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726 266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39BD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6A05C912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32A050BC" w14:textId="7AFFA754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782 610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8113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0C0C85C8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6D31C62B" w14:textId="5774EEE5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772 184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F59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399B36BD" w14:textId="77777777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</w:p>
          <w:p w14:paraId="1F4781B1" w14:textId="128FCD59" w:rsidR="003738D8" w:rsidRPr="003738D8" w:rsidRDefault="003738D8" w:rsidP="003738D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625 220</w:t>
            </w:r>
          </w:p>
        </w:tc>
      </w:tr>
      <w:tr w:rsidR="000F0EC1" w:rsidRPr="00372946" w14:paraId="5D146E5F" w14:textId="77777777" w:rsidTr="004607D1">
        <w:trPr>
          <w:trHeight w:val="300"/>
        </w:trPr>
        <w:tc>
          <w:tcPr>
            <w:tcW w:w="9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3A64" w14:textId="58DD3607" w:rsidR="000F0EC1" w:rsidRPr="003738D8" w:rsidRDefault="000F0EC1" w:rsidP="005D25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НОРМАТИВЫ ДОСТАТОЧНОСТИ КАПИТАЛА, процент</w:t>
            </w:r>
            <w:r w:rsidR="00AA71B8" w:rsidRPr="003738D8">
              <w:rPr>
                <w:sz w:val="20"/>
                <w:szCs w:val="20"/>
              </w:rPr>
              <w:t>ов</w:t>
            </w:r>
          </w:p>
        </w:tc>
      </w:tr>
      <w:tr w:rsidR="00D01382" w:rsidRPr="004553AC" w14:paraId="27C7DA89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1B8F" w14:textId="77777777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301D" w14:textId="26B28CF7" w:rsidR="00D01382" w:rsidRPr="003738D8" w:rsidRDefault="00D01382" w:rsidP="00D0138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достаточности базового капитала Н1.1 (Н20.1)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A96A" w14:textId="7D42917A" w:rsidR="00D01382" w:rsidRPr="003738D8" w:rsidRDefault="00D01382" w:rsidP="00D0138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4264" w14:textId="798736A2" w:rsidR="00D01382" w:rsidRPr="003738D8" w:rsidRDefault="00D01382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CCDD" w14:textId="04796676" w:rsidR="00D01382" w:rsidRPr="003738D8" w:rsidRDefault="00D01382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3D70" w14:textId="4D45D5C0" w:rsidR="00D01382" w:rsidRPr="003738D8" w:rsidRDefault="00AE31FB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187B" w14:textId="4A0308C5" w:rsidR="00D01382" w:rsidRPr="003738D8" w:rsidRDefault="00AE31FB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0388" w14:textId="0F6CE96C" w:rsidR="00D01382" w:rsidRPr="003738D8" w:rsidRDefault="002760CB" w:rsidP="00D01382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030778" w:rsidRPr="004553AC" w14:paraId="7E599EB7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471D" w14:textId="77777777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5а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0FCF" w14:textId="032A1E4E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достаточности базового капитала при полном применении модели ожидаемых кредитных убытков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3DBB" w14:textId="7DD3E6C2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451DB2"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1E5B" w14:textId="15E077AA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A96D" w14:textId="4F590760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F20C" w14:textId="402E9BD5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57E9" w14:textId="112D5F10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2734" w14:textId="0B1228CA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D146F8" w:rsidRPr="004553AC" w14:paraId="28A9E1EE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F3E2" w14:textId="77777777" w:rsidR="00D146F8" w:rsidRPr="004553AC" w:rsidRDefault="00D146F8" w:rsidP="00D146F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F546" w14:textId="60805904" w:rsidR="00D146F8" w:rsidRPr="003738D8" w:rsidRDefault="00D146F8" w:rsidP="00D146F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достаточности основного капитала Н1.2 (Н20.2)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65E7" w14:textId="4548A0FB" w:rsidR="00D146F8" w:rsidRPr="003738D8" w:rsidRDefault="00D146F8" w:rsidP="00D146F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4933" w14:textId="20C62D9A" w:rsidR="00D146F8" w:rsidRPr="003738D8" w:rsidRDefault="00D146F8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C357" w14:textId="649B1F5A" w:rsidR="00D146F8" w:rsidRPr="003738D8" w:rsidRDefault="00D146F8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CFFA" w14:textId="30E670E4" w:rsidR="00D146F8" w:rsidRPr="003738D8" w:rsidRDefault="00AE31FB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4FD8" w14:textId="0A34A406" w:rsidR="00D146F8" w:rsidRPr="003738D8" w:rsidRDefault="00AE31FB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69E6" w14:textId="61D426AF" w:rsidR="00D146F8" w:rsidRPr="003738D8" w:rsidRDefault="002760CB" w:rsidP="00D146F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030778" w:rsidRPr="004553AC" w14:paraId="6A6A1521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52AA" w14:textId="77777777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6а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35A6" w14:textId="3081CFF4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достаточности основного капитала при полном применении модели ожидаемых кредитных убытков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FEBE" w14:textId="0E548472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451DB2"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85E7" w14:textId="053E4D7C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2EE8" w14:textId="271A4413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027D" w14:textId="1350EFEC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348D" w14:textId="593DE6BB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676D" w14:textId="678B01DA" w:rsidR="00030778" w:rsidRPr="003738D8" w:rsidRDefault="00030778" w:rsidP="00030778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6F5379" w:rsidRPr="004553AC" w14:paraId="4B40A6DE" w14:textId="77777777" w:rsidTr="009C365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508F" w14:textId="77777777" w:rsidR="006F5379" w:rsidRPr="004553AC" w:rsidRDefault="006F5379" w:rsidP="006F5379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5611" w14:textId="69201235" w:rsidR="006F5379" w:rsidRPr="004553AC" w:rsidRDefault="006F5379" w:rsidP="006F5379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Норматив достаточности собственных средств (капитала) Н1.0 (Н1цк, Н1.3, Н20.0)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9507" w14:textId="06B432EC" w:rsidR="006F5379" w:rsidRPr="004553AC" w:rsidRDefault="006F5379" w:rsidP="006F5379">
            <w:pPr>
              <w:rPr>
                <w:sz w:val="8"/>
                <w:szCs w:val="8"/>
              </w:rPr>
            </w:pPr>
            <w:r w:rsidRPr="004553AC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18FE" w14:textId="21C4A457" w:rsidR="006F5379" w:rsidRPr="002658DB" w:rsidRDefault="006F5379" w:rsidP="006F5379">
            <w:pPr>
              <w:jc w:val="right"/>
              <w:rPr>
                <w:sz w:val="18"/>
                <w:szCs w:val="18"/>
                <w:highlight w:val="yellow"/>
                <w:lang w:val="en-US"/>
              </w:rPr>
            </w:pPr>
            <w:r w:rsidRPr="0004524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</w:t>
            </w:r>
            <w:r w:rsidRPr="0004524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84319" w14:textId="548E262B" w:rsidR="006F5379" w:rsidRPr="002658DB" w:rsidRDefault="006F5379" w:rsidP="006F5379">
            <w:pPr>
              <w:jc w:val="right"/>
              <w:rPr>
                <w:sz w:val="18"/>
                <w:szCs w:val="18"/>
                <w:highlight w:val="yellow"/>
              </w:rPr>
            </w:pPr>
            <w:r w:rsidRPr="00045244">
              <w:rPr>
                <w:sz w:val="18"/>
                <w:szCs w:val="18"/>
              </w:rPr>
              <w:t>30.2</w:t>
            </w:r>
            <w:r>
              <w:rPr>
                <w:sz w:val="18"/>
                <w:szCs w:val="18"/>
                <w:lang w:val="en-US"/>
              </w:rPr>
              <w:t>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6E56F" w14:textId="7DB03840" w:rsidR="006F5379" w:rsidRPr="002658DB" w:rsidRDefault="006F5379" w:rsidP="006F5379">
            <w:pPr>
              <w:jc w:val="right"/>
              <w:rPr>
                <w:sz w:val="18"/>
                <w:szCs w:val="18"/>
                <w:highlight w:val="yellow"/>
              </w:rPr>
            </w:pPr>
            <w:r w:rsidRPr="00045244">
              <w:rPr>
                <w:sz w:val="18"/>
                <w:szCs w:val="18"/>
              </w:rPr>
              <w:t>28.0</w:t>
            </w: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914E0" w14:textId="5EDB3697" w:rsidR="006F5379" w:rsidRPr="002658DB" w:rsidRDefault="006F5379" w:rsidP="006F5379">
            <w:pPr>
              <w:jc w:val="right"/>
              <w:rPr>
                <w:sz w:val="18"/>
                <w:szCs w:val="18"/>
                <w:highlight w:val="yellow"/>
                <w:lang w:val="en-US"/>
              </w:rPr>
            </w:pPr>
            <w:r w:rsidRPr="00045244">
              <w:rPr>
                <w:sz w:val="18"/>
                <w:szCs w:val="18"/>
              </w:rPr>
              <w:t>27.7</w:t>
            </w: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E9939" w14:textId="59CB4C2D" w:rsidR="006F5379" w:rsidRPr="002658DB" w:rsidRDefault="006F5379" w:rsidP="006F5379">
            <w:pPr>
              <w:jc w:val="right"/>
              <w:rPr>
                <w:sz w:val="18"/>
                <w:szCs w:val="18"/>
                <w:highlight w:val="yellow"/>
              </w:rPr>
            </w:pPr>
            <w:r w:rsidRPr="00045244">
              <w:rPr>
                <w:sz w:val="18"/>
                <w:szCs w:val="18"/>
              </w:rPr>
              <w:t>33.3</w:t>
            </w:r>
            <w:r>
              <w:rPr>
                <w:sz w:val="18"/>
                <w:szCs w:val="18"/>
                <w:lang w:val="en-US"/>
              </w:rPr>
              <w:t>46</w:t>
            </w:r>
          </w:p>
        </w:tc>
      </w:tr>
      <w:tr w:rsidR="00030778" w:rsidRPr="004553AC" w14:paraId="67F3E3EB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4C5F" w14:textId="77777777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7а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BE44" w14:textId="65A2C54E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Норматив достаточности собственных средств (капитала) при полном применении модели ожидаемых кредитных убытков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03CE" w14:textId="35F55521" w:rsidR="00030778" w:rsidRPr="004553AC" w:rsidRDefault="006F3673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CC26" w14:textId="18028457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2109" w14:textId="79F600FE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B32D" w14:textId="6F40A083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0271" w14:textId="3D6D5EA2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CD14" w14:textId="1366FFF8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0F0EC1" w:rsidRPr="00372946" w14:paraId="14A8E7A8" w14:textId="77777777" w:rsidTr="004607D1">
        <w:trPr>
          <w:trHeight w:val="300"/>
        </w:trPr>
        <w:tc>
          <w:tcPr>
            <w:tcW w:w="9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D2A9" w14:textId="5EBFC1F2" w:rsidR="000F0EC1" w:rsidRPr="003738D8" w:rsidRDefault="000F0EC1" w:rsidP="005D25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НАДБАВКИ К БАЗОВОМУ КАПИТАЛУ (в процентах от суммы активов, взвешенных по уровню риска), процент</w:t>
            </w:r>
            <w:r w:rsidR="00AA71B8" w:rsidRPr="003738D8">
              <w:rPr>
                <w:sz w:val="20"/>
                <w:szCs w:val="20"/>
              </w:rPr>
              <w:t>ов</w:t>
            </w:r>
          </w:p>
        </w:tc>
      </w:tr>
      <w:tr w:rsidR="00D01382" w:rsidRPr="00372946" w14:paraId="2D62B418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D2ED" w14:textId="77777777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9F18" w14:textId="4E296CD1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Надбавка поддержания достаточности капитала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4320" w14:textId="1FCFAAA8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C937" w14:textId="1CF6D40D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97F4" w14:textId="41834AE1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2F53" w14:textId="7BDD00F3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5D7D" w14:textId="3BA9FE8D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269" w14:textId="7284E5CF" w:rsidR="00D01382" w:rsidRPr="003738D8" w:rsidRDefault="002760C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D01382" w:rsidRPr="00372946" w14:paraId="17236E04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91C4" w14:textId="77777777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1D8" w14:textId="77777777" w:rsidR="00D01382" w:rsidRPr="004553AC" w:rsidRDefault="00D01382" w:rsidP="00D01382">
            <w:pPr>
              <w:rPr>
                <w:sz w:val="20"/>
                <w:szCs w:val="20"/>
              </w:rPr>
            </w:pPr>
            <w:proofErr w:type="spellStart"/>
            <w:r w:rsidRPr="004553AC">
              <w:rPr>
                <w:sz w:val="20"/>
                <w:szCs w:val="20"/>
              </w:rPr>
              <w:t>Антициклическая</w:t>
            </w:r>
            <w:proofErr w:type="spellEnd"/>
            <w:r w:rsidRPr="004553AC">
              <w:rPr>
                <w:sz w:val="20"/>
                <w:szCs w:val="20"/>
              </w:rPr>
              <w:t xml:space="preserve"> надбавка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0CEA" w14:textId="7CD2B66F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20A2" w14:textId="0892EBF8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A0D1" w14:textId="68EAB599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F6A2" w14:textId="1A198B71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179B" w14:textId="6A41E257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AF2C" w14:textId="6F626628" w:rsidR="00D01382" w:rsidRPr="003738D8" w:rsidRDefault="002760C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D01382" w:rsidRPr="00372946" w14:paraId="615E9E27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05E6D" w14:textId="77777777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10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66AB" w14:textId="77777777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Надбавка за системную значимость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9D9D" w14:textId="3AADC480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74A9" w14:textId="30F2CE51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9E61" w14:textId="087BCB85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EB2" w14:textId="1D1EE89A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9A5C" w14:textId="0D6ED132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E55B" w14:textId="21375286" w:rsidR="00D01382" w:rsidRPr="003738D8" w:rsidRDefault="002760C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D01382" w:rsidRPr="00372946" w14:paraId="37D61D7F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29EB" w14:textId="77777777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11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D77D" w14:textId="2E0A7F33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Надбавки к нормативам достаточности собственных средств (капитала), всего (стр. 8+стр. 9+стр. 10)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BC50" w14:textId="375825DD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241A" w14:textId="15EEE49D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AB59" w14:textId="0E3A21B1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B9C2" w14:textId="2841E8E6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B143" w14:textId="582F44DA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AA2C" w14:textId="6B08E33A" w:rsidR="00D01382" w:rsidRPr="003738D8" w:rsidRDefault="002760C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D01382" w:rsidRPr="00372946" w14:paraId="168E3EC9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11C4" w14:textId="77777777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12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5842" w14:textId="14D1CB97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Базовый капитал, доступный для направления на поддержание надбавок к нормативам достаточности собственных средств (капитала)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9D77" w14:textId="4BB14E13" w:rsidR="00D01382" w:rsidRPr="004553AC" w:rsidRDefault="00D01382" w:rsidP="00D01382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AEA1" w14:textId="6B087B62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21B7" w14:textId="1CA6F052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8507" w14:textId="2AC5EA8C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22FD" w14:textId="43783510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0E4B" w14:textId="684847C2" w:rsidR="00D01382" w:rsidRPr="003738D8" w:rsidRDefault="002760C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E27D5A" w:rsidRPr="00372946" w14:paraId="4E2A2C75" w14:textId="77777777" w:rsidTr="004607D1">
        <w:trPr>
          <w:trHeight w:val="300"/>
        </w:trPr>
        <w:tc>
          <w:tcPr>
            <w:tcW w:w="9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2D51" w14:textId="53B239E3" w:rsidR="00E27D5A" w:rsidRPr="003738D8" w:rsidRDefault="00E27D5A" w:rsidP="005D25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ФИНАНСОВОГО РЫЧАГА</w:t>
            </w:r>
          </w:p>
        </w:tc>
      </w:tr>
      <w:tr w:rsidR="00030778" w:rsidRPr="00372946" w14:paraId="24D75B45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574D" w14:textId="77777777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13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F3CC" w14:textId="6C35A09C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Величина балансовых активов и внебалансовых требований под риском для расчета норматива финансового рычага, тыс. руб.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B63E" w14:textId="6C0D10FB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</w:t>
            </w:r>
            <w:r w:rsidR="006F3673" w:rsidRPr="004553AC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6042" w14:textId="53EE8D79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9D0" w14:textId="498C7FD2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3175" w14:textId="473C893E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9614" w14:textId="12586464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2EFE" w14:textId="57013567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030778" w:rsidRPr="00372946" w14:paraId="1F1CD2E9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0EA1" w14:textId="77777777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14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E804" w14:textId="0236858F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Норматив финансового рычага банка (Н1.4), банковской группы (Н20.4), процент</w:t>
            </w:r>
            <w:r w:rsidR="00DA0545" w:rsidRPr="004553AC">
              <w:rPr>
                <w:sz w:val="20"/>
                <w:szCs w:val="20"/>
              </w:rPr>
              <w:t>ов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BDC4" w14:textId="4C516478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</w:t>
            </w:r>
            <w:r w:rsidR="006F3673" w:rsidRPr="004553AC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D9A6" w14:textId="71FFA089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2274" w14:textId="0AC052E6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47C3" w14:textId="16878C4E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3820" w14:textId="4BCFFA36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72D8" w14:textId="27B31647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030778" w:rsidRPr="00372946" w14:paraId="39D63969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5C9E" w14:textId="77777777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14а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012D" w14:textId="64E2EC49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Норматив финансового рычага при полном применении модели ожидаемых кредитных убытков, процент</w:t>
            </w:r>
            <w:r w:rsidR="00DA0545" w:rsidRPr="004553AC">
              <w:rPr>
                <w:sz w:val="20"/>
                <w:szCs w:val="20"/>
              </w:rPr>
              <w:t>ов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E4DB" w14:textId="69883006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</w:t>
            </w:r>
            <w:r w:rsidR="006F3673" w:rsidRPr="004553AC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604D" w14:textId="1023D103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2CE6" w14:textId="70AE5FB0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F584" w14:textId="64B78453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546B" w14:textId="45B991C9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1193" w14:textId="45855B2F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E27D5A" w:rsidRPr="00372946" w14:paraId="3B605A46" w14:textId="77777777" w:rsidTr="004607D1">
        <w:trPr>
          <w:trHeight w:val="300"/>
        </w:trPr>
        <w:tc>
          <w:tcPr>
            <w:tcW w:w="9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E5DE" w14:textId="0238E147" w:rsidR="00E27D5A" w:rsidRPr="003738D8" w:rsidRDefault="00E27D5A" w:rsidP="005D25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КРАТКОСРОЧНОЙ ЛИКВИДНОСТИ</w:t>
            </w:r>
          </w:p>
        </w:tc>
      </w:tr>
      <w:tr w:rsidR="00030778" w:rsidRPr="00372946" w14:paraId="08D15A3C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0824" w14:textId="77777777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15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4FAD" w14:textId="77777777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Высоколиквидные активы, тыс. руб.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90C3" w14:textId="28A74D9E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</w:t>
            </w:r>
            <w:r w:rsidR="006F3673" w:rsidRPr="004553AC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7EC8" w14:textId="03ACF9A6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7E09" w14:textId="67D20323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B9AF" w14:textId="72DAED25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E76C" w14:textId="50E8BC24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A384" w14:textId="4269D81B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030778" w:rsidRPr="00372946" w14:paraId="47559BE3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68D1" w14:textId="77777777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16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FC88" w14:textId="406B53DD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Чистый ожидаемый отток денежных средств, тыс. руб.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C8BF" w14:textId="35596E68" w:rsidR="00030778" w:rsidRPr="004553AC" w:rsidRDefault="00030778" w:rsidP="00030778">
            <w:pPr>
              <w:rPr>
                <w:sz w:val="20"/>
                <w:szCs w:val="20"/>
              </w:rPr>
            </w:pPr>
            <w:r w:rsidRPr="004553AC">
              <w:rPr>
                <w:sz w:val="20"/>
                <w:szCs w:val="20"/>
              </w:rPr>
              <w:t> </w:t>
            </w:r>
            <w:r w:rsidR="006F3673" w:rsidRPr="004553AC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0AF9" w14:textId="4F752EA7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2C2C" w14:textId="4F534850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4A48" w14:textId="1E990032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94E0" w14:textId="7076FD7B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997C" w14:textId="0A14E65A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030778" w:rsidRPr="00372946" w14:paraId="233CC439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B128" w14:textId="77777777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1316" w14:textId="5204B0D6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краткосрочной ликвидности Н26 (Н27), процент</w:t>
            </w:r>
            <w:r w:rsidR="00DA0545" w:rsidRPr="003738D8">
              <w:rPr>
                <w:sz w:val="20"/>
                <w:szCs w:val="20"/>
              </w:rPr>
              <w:t>ов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1EBE" w14:textId="42ED549D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6F3673"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1A24" w14:textId="44C2EDDF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C0C1" w14:textId="134FB7E7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AAAC" w14:textId="103D36C3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12A0" w14:textId="6BAB29B8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30CE" w14:textId="79271A0E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E27D5A" w:rsidRPr="00372946" w14:paraId="19E96438" w14:textId="77777777" w:rsidTr="004607D1">
        <w:trPr>
          <w:trHeight w:val="300"/>
        </w:trPr>
        <w:tc>
          <w:tcPr>
            <w:tcW w:w="9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15DA" w14:textId="6EDB236C" w:rsidR="00E27D5A" w:rsidRPr="003738D8" w:rsidRDefault="00E27D5A" w:rsidP="005D25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СТРУКТУРНОЙ ЛИКВИДНОСТИ (НОРМАТИВ ЧИСТОГО СТАБИЛЬНОГО ФОНДИРОВАНИЯ)</w:t>
            </w:r>
          </w:p>
        </w:tc>
      </w:tr>
      <w:tr w:rsidR="00030778" w:rsidRPr="00372946" w14:paraId="6F66D4A9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8140" w14:textId="77777777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18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43F9" w14:textId="3B51BFC0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Имеющееся стабильное фондирование (ИСФ), тыс. руб.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8B7E" w14:textId="25D3D3CB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6F3673"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00B2" w14:textId="693D021F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80BB" w14:textId="37F32F13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38AC" w14:textId="4E8F88D0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85E1" w14:textId="22B245EB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E660" w14:textId="6F9375FB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030778" w:rsidRPr="00372946" w14:paraId="12B0917C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72C0" w14:textId="77777777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19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F223" w14:textId="14A7A6A3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Требуемое стабильное фондирование (ТСФ), тыс. руб.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0002" w14:textId="4A70D488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6F3673"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17A7" w14:textId="7B26B358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F153" w14:textId="27C1BED7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BE25" w14:textId="289DC896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2886" w14:textId="4B141B87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F7C1" w14:textId="5113AD8E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030778" w:rsidRPr="00372946" w14:paraId="300CADBA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534E" w14:textId="77777777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20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AD95" w14:textId="5275E378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структурной ликвидности (норматив чистого стабильного фондирования) Н28 (Н29), процент</w:t>
            </w:r>
            <w:r w:rsidR="00DA0545" w:rsidRPr="003738D8">
              <w:rPr>
                <w:sz w:val="20"/>
                <w:szCs w:val="20"/>
              </w:rPr>
              <w:t>ов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E33A" w14:textId="659651AD" w:rsidR="00030778" w:rsidRPr="003738D8" w:rsidRDefault="00030778" w:rsidP="00030778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6F3673"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0775" w14:textId="2DC864E5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602F" w14:textId="7B2D6E0B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B935" w14:textId="6B3D4CB1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21BA" w14:textId="7B2FC820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8CF6" w14:textId="4C9AF635" w:rsidR="00030778" w:rsidRPr="003738D8" w:rsidRDefault="00030778" w:rsidP="00030778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</w:tr>
      <w:tr w:rsidR="00E27D5A" w:rsidRPr="00372946" w14:paraId="7E2A67F7" w14:textId="77777777" w:rsidTr="004607D1">
        <w:trPr>
          <w:trHeight w:val="300"/>
        </w:trPr>
        <w:tc>
          <w:tcPr>
            <w:tcW w:w="9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F919" w14:textId="0E8C94DF" w:rsidR="00E27D5A" w:rsidRPr="003738D8" w:rsidRDefault="00E27D5A" w:rsidP="005D25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 xml:space="preserve">НОРМАТИВЫ, ОГРАНИЧИВАЮЩИЕ ОТДЕЛЬНЫЕ ВИДЫ РИСКОВ, </w:t>
            </w:r>
            <w:r w:rsidR="00600B18" w:rsidRPr="003738D8">
              <w:rPr>
                <w:color w:val="000000" w:themeColor="text1"/>
                <w:sz w:val="20"/>
                <w:szCs w:val="20"/>
              </w:rPr>
              <w:t>процентов</w:t>
            </w:r>
          </w:p>
        </w:tc>
      </w:tr>
      <w:tr w:rsidR="00D01382" w:rsidRPr="00372946" w14:paraId="52DF20D1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6C63" w14:textId="77777777" w:rsidR="00D01382" w:rsidRPr="003738D8" w:rsidRDefault="00D01382" w:rsidP="00D0138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21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DCF8" w14:textId="77777777" w:rsidR="00D01382" w:rsidRPr="003738D8" w:rsidRDefault="00D01382" w:rsidP="00D0138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мгновенной ликвидности Н2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E91E" w14:textId="52C845BE" w:rsidR="00D01382" w:rsidRPr="003738D8" w:rsidRDefault="00D01382" w:rsidP="00D0138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E144" w14:textId="4BB24630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F06A" w14:textId="34EA04F6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E899" w14:textId="3D4BCFD2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5AD8" w14:textId="18F2062E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98A1" w14:textId="1AB40095" w:rsidR="00D01382" w:rsidRPr="003738D8" w:rsidRDefault="002760C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6F0851" w:rsidRPr="00372946" w14:paraId="7F9AB51C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CB3D" w14:textId="77777777" w:rsidR="006F0851" w:rsidRPr="003738D8" w:rsidRDefault="006F0851" w:rsidP="006F0851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22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D0C8" w14:textId="77777777" w:rsidR="006F0851" w:rsidRPr="003738D8" w:rsidRDefault="006F0851" w:rsidP="006F0851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текущей ликвидности Н3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5888" w14:textId="68287971" w:rsidR="006F0851" w:rsidRPr="003738D8" w:rsidRDefault="006F0851" w:rsidP="006F0851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6F3673"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2501" w14:textId="7FDEC283" w:rsidR="006F0851" w:rsidRPr="003738D8" w:rsidRDefault="006F0851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3C10" w14:textId="65C45B3C" w:rsidR="006F0851" w:rsidRPr="003738D8" w:rsidRDefault="006F0851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1BBD" w14:textId="17F7B3F5" w:rsidR="006F0851" w:rsidRPr="003738D8" w:rsidRDefault="00AE31FB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151B" w14:textId="1176B614" w:rsidR="006F0851" w:rsidRPr="003738D8" w:rsidRDefault="00AE31FB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19F3" w14:textId="05AE91D0" w:rsidR="006F0851" w:rsidRPr="003738D8" w:rsidRDefault="002760CB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D01382" w:rsidRPr="00372946" w14:paraId="34F06DD4" w14:textId="77777777" w:rsidTr="008D1A88">
        <w:trPr>
          <w:gridAfter w:val="1"/>
          <w:wAfter w:w="18" w:type="dxa"/>
          <w:trHeight w:val="30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ED61" w14:textId="77777777" w:rsidR="00D01382" w:rsidRPr="003738D8" w:rsidRDefault="00D01382" w:rsidP="00D0138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23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85F7" w14:textId="77777777" w:rsidR="00D01382" w:rsidRPr="003738D8" w:rsidRDefault="00D01382" w:rsidP="00D0138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долгосрочной ликвидности Н4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4BF1" w14:textId="73C7C1B5" w:rsidR="00D01382" w:rsidRPr="003738D8" w:rsidRDefault="00D01382" w:rsidP="00D0138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3617" w14:textId="6287AF48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1BA0" w14:textId="1206A029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2A00" w14:textId="477571B2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8650" w14:textId="6E6F631C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0B14" w14:textId="016F01BE" w:rsidR="00D01382" w:rsidRPr="003738D8" w:rsidRDefault="002760C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5B27B5" w:rsidRPr="00372946" w14:paraId="23D5D091" w14:textId="77777777" w:rsidTr="004553AC">
        <w:trPr>
          <w:gridAfter w:val="1"/>
          <w:wAfter w:w="18" w:type="dxa"/>
          <w:trHeight w:val="1533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2ABF" w14:textId="77777777" w:rsidR="005B27B5" w:rsidRPr="003738D8" w:rsidRDefault="005B27B5" w:rsidP="005B27B5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24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94DC" w14:textId="16AA08FE" w:rsidR="005B27B5" w:rsidRPr="003738D8" w:rsidRDefault="005B27B5" w:rsidP="005B27B5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максимального размера риска на одного заемщика или группу связанных заемщиков Н6 (Н21)</w:t>
            </w:r>
          </w:p>
        </w:tc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B3F5" w14:textId="515F3EE7" w:rsidR="005B27B5" w:rsidRPr="003738D8" w:rsidRDefault="005B27B5" w:rsidP="005B27B5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6F3673" w:rsidRPr="003738D8">
              <w:rPr>
                <w:sz w:val="20"/>
                <w:szCs w:val="20"/>
              </w:rPr>
              <w:t>Х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98AB3CF" w14:textId="61D0012F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максимальное значение</w:t>
            </w:r>
            <w:r w:rsidR="00A6406D" w:rsidRPr="003738D8">
              <w:rPr>
                <w:sz w:val="12"/>
                <w:szCs w:val="12"/>
              </w:rPr>
              <w:t xml:space="preserve"> за период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20DB2C" w14:textId="49CF23B5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 xml:space="preserve">количество </w:t>
            </w:r>
            <w:r w:rsidR="00F04CD7" w:rsidRPr="003738D8">
              <w:rPr>
                <w:sz w:val="12"/>
                <w:szCs w:val="12"/>
              </w:rPr>
              <w:t>н</w:t>
            </w:r>
            <w:r w:rsidRPr="003738D8">
              <w:rPr>
                <w:sz w:val="12"/>
                <w:szCs w:val="12"/>
              </w:rPr>
              <w:t>арушений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FA1978B" w14:textId="1004A98F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длительность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9DBA1C" w14:textId="1FFB7B47" w:rsidR="005B27B5" w:rsidRPr="003738D8" w:rsidRDefault="00A6406D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максимальное значение за период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F98D4E" w14:textId="2A99B5FD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 xml:space="preserve">количество </w:t>
            </w:r>
            <w:r w:rsidR="00F04CD7" w:rsidRPr="003738D8">
              <w:rPr>
                <w:sz w:val="12"/>
                <w:szCs w:val="12"/>
              </w:rPr>
              <w:t>н</w:t>
            </w:r>
            <w:r w:rsidRPr="003738D8">
              <w:rPr>
                <w:sz w:val="12"/>
                <w:szCs w:val="12"/>
              </w:rPr>
              <w:t>арушений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0082CE" w14:textId="18EE8BF7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длительность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18418" w14:textId="760BC7BC" w:rsidR="005B27B5" w:rsidRPr="003738D8" w:rsidRDefault="00A6406D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максимальное значение за период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056ECD" w14:textId="0940DF5F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 xml:space="preserve">количество </w:t>
            </w:r>
            <w:r w:rsidR="00F04CD7" w:rsidRPr="003738D8">
              <w:rPr>
                <w:sz w:val="12"/>
                <w:szCs w:val="12"/>
              </w:rPr>
              <w:t>н</w:t>
            </w:r>
            <w:r w:rsidRPr="003738D8">
              <w:rPr>
                <w:sz w:val="12"/>
                <w:szCs w:val="12"/>
              </w:rPr>
              <w:t>арушений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66AD37" w14:textId="3CCC63A0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длительность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E6AD13" w14:textId="6D0F9A8B" w:rsidR="005B27B5" w:rsidRPr="003738D8" w:rsidRDefault="00A6406D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максимальное значение за период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A6F92" w14:textId="37CBBACE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количество 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C132E8" w14:textId="1DCA2FB4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длительность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20D3B9" w14:textId="031029ED" w:rsidR="005B27B5" w:rsidRPr="003738D8" w:rsidRDefault="00A6406D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максимальное значение за период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674AE8" w14:textId="073FFBBE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количество нарушений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218E63" w14:textId="3CA95BA6" w:rsidR="005B27B5" w:rsidRPr="003738D8" w:rsidRDefault="005B27B5" w:rsidP="00B80789">
            <w:pPr>
              <w:jc w:val="center"/>
              <w:rPr>
                <w:sz w:val="12"/>
                <w:szCs w:val="12"/>
              </w:rPr>
            </w:pPr>
            <w:r w:rsidRPr="003738D8">
              <w:rPr>
                <w:sz w:val="12"/>
                <w:szCs w:val="12"/>
              </w:rPr>
              <w:t>длительность</w:t>
            </w:r>
          </w:p>
        </w:tc>
      </w:tr>
      <w:tr w:rsidR="005B27B5" w:rsidRPr="00372946" w14:paraId="4D245CA5" w14:textId="77777777" w:rsidTr="004553AC">
        <w:trPr>
          <w:gridAfter w:val="1"/>
          <w:wAfter w:w="18" w:type="dxa"/>
          <w:cantSplit/>
          <w:trHeight w:val="799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3F24B" w14:textId="77777777" w:rsidR="005B27B5" w:rsidRPr="003738D8" w:rsidRDefault="005B27B5" w:rsidP="005D2512">
            <w:pPr>
              <w:rPr>
                <w:sz w:val="20"/>
                <w:szCs w:val="20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0D4D" w14:textId="615ADC15" w:rsidR="005B27B5" w:rsidRPr="003738D8" w:rsidRDefault="005B27B5" w:rsidP="005D2512">
            <w:pPr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0595" w14:textId="77777777" w:rsidR="005B27B5" w:rsidRPr="003738D8" w:rsidRDefault="005B27B5" w:rsidP="005D2512">
            <w:pPr>
              <w:rPr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F62C8D3" w14:textId="1F204E5C" w:rsidR="005B27B5" w:rsidRPr="003738D8" w:rsidRDefault="00030778" w:rsidP="00B80789">
            <w:pPr>
              <w:jc w:val="center"/>
              <w:rPr>
                <w:sz w:val="18"/>
                <w:szCs w:val="18"/>
                <w:lang w:val="en-US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1BBF3061" w14:textId="5EED0A6E" w:rsidR="005B27B5" w:rsidRPr="003738D8" w:rsidRDefault="00030778" w:rsidP="00B80789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05BD1154" w14:textId="51DE57E1" w:rsidR="005B27B5" w:rsidRPr="003738D8" w:rsidRDefault="00030778" w:rsidP="00B80789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88B54B" w14:textId="3D9FE193" w:rsidR="005B27B5" w:rsidRPr="003738D8" w:rsidRDefault="00030778" w:rsidP="00B80789">
            <w:pPr>
              <w:jc w:val="center"/>
              <w:rPr>
                <w:sz w:val="18"/>
                <w:szCs w:val="18"/>
                <w:lang w:val="en-US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9FED84" w14:textId="6BF2630B" w:rsidR="005B27B5" w:rsidRPr="003738D8" w:rsidRDefault="00030778" w:rsidP="00B80789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96B464" w14:textId="29442F63" w:rsidR="005B27B5" w:rsidRPr="003738D8" w:rsidRDefault="00030778" w:rsidP="00B80789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FCCE77" w14:textId="5971040E" w:rsidR="005B27B5" w:rsidRPr="003738D8" w:rsidRDefault="00030778" w:rsidP="00B80789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899C85" w14:textId="51C68F64" w:rsidR="005B27B5" w:rsidRPr="003738D8" w:rsidRDefault="00030778" w:rsidP="00B80789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215AABB" w14:textId="451B6DAB" w:rsidR="005B27B5" w:rsidRPr="003738D8" w:rsidRDefault="00030778" w:rsidP="00B80789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18975A" w14:textId="015A2D9B" w:rsidR="005B27B5" w:rsidRPr="003738D8" w:rsidRDefault="00030778" w:rsidP="00B80789">
            <w:pPr>
              <w:jc w:val="center"/>
              <w:rPr>
                <w:sz w:val="18"/>
                <w:szCs w:val="18"/>
                <w:lang w:val="en-US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7312D1" w14:textId="02D0FA2C" w:rsidR="005B27B5" w:rsidRPr="003738D8" w:rsidRDefault="00030778" w:rsidP="00B80789">
            <w:pPr>
              <w:jc w:val="center"/>
              <w:rPr>
                <w:sz w:val="18"/>
                <w:szCs w:val="18"/>
                <w:lang w:val="en-US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C41EB3" w14:textId="50372894" w:rsidR="005B27B5" w:rsidRPr="003738D8" w:rsidRDefault="00030778" w:rsidP="00B80789">
            <w:pPr>
              <w:jc w:val="center"/>
              <w:rPr>
                <w:sz w:val="18"/>
                <w:szCs w:val="18"/>
                <w:lang w:val="en-US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464F2C" w14:textId="37DD468A" w:rsidR="005B27B5" w:rsidRPr="003738D8" w:rsidRDefault="00030778" w:rsidP="00B80789">
            <w:pPr>
              <w:jc w:val="center"/>
              <w:rPr>
                <w:sz w:val="18"/>
                <w:szCs w:val="18"/>
                <w:lang w:val="en-US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57FC10" w14:textId="1B11B77F" w:rsidR="005B27B5" w:rsidRPr="003738D8" w:rsidRDefault="00030778" w:rsidP="00B80789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C48E2B" w14:textId="0B931E23" w:rsidR="005B27B5" w:rsidRPr="003738D8" w:rsidRDefault="00030778" w:rsidP="00B80789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</w:tr>
      <w:tr w:rsidR="006F0851" w:rsidRPr="00372946" w14:paraId="47A63537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088D" w14:textId="77777777" w:rsidR="006F0851" w:rsidRPr="003738D8" w:rsidRDefault="006F0851" w:rsidP="006F0851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25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BE33" w14:textId="5CEC5ADC" w:rsidR="006F0851" w:rsidRPr="003738D8" w:rsidRDefault="006F0851" w:rsidP="006F0851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максимального размера крупных кредитных рисков Н7 (Н22)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6E1D" w14:textId="4DFD1163" w:rsidR="006F0851" w:rsidRPr="003738D8" w:rsidRDefault="006F0851" w:rsidP="006F0851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6F3673"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223C" w14:textId="33807B31" w:rsidR="006F0851" w:rsidRPr="003738D8" w:rsidRDefault="00030778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63F2" w14:textId="018A7895" w:rsidR="006F0851" w:rsidRPr="003738D8" w:rsidRDefault="00030778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6133" w14:textId="1F1E72AE" w:rsidR="006F0851" w:rsidRPr="003738D8" w:rsidRDefault="00030778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D3A6" w14:textId="3053C5E1" w:rsidR="006F0851" w:rsidRPr="003738D8" w:rsidRDefault="00030778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6F41" w14:textId="271E3838" w:rsidR="006F0851" w:rsidRPr="003738D8" w:rsidRDefault="00030778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</w:tr>
      <w:tr w:rsidR="006F0851" w:rsidRPr="00372946" w14:paraId="4339750A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82E9" w14:textId="0C580B30" w:rsidR="006F0851" w:rsidRPr="003738D8" w:rsidRDefault="006F0851" w:rsidP="006F0851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2</w:t>
            </w:r>
            <w:r w:rsidR="00343972" w:rsidRPr="003738D8">
              <w:rPr>
                <w:sz w:val="20"/>
                <w:szCs w:val="20"/>
              </w:rPr>
              <w:t>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2D29" w14:textId="340F3700" w:rsidR="006F0851" w:rsidRPr="003738D8" w:rsidRDefault="006F0851" w:rsidP="006F0851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Норматив использования собственных средств (капитала) для приобретения акций (долей) других юридических лиц Н12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7C4C" w14:textId="0090EB45" w:rsidR="006F0851" w:rsidRPr="003738D8" w:rsidRDefault="006F0851" w:rsidP="006F0851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6F3673"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59DB" w14:textId="6481F83B" w:rsidR="006F0851" w:rsidRPr="003738D8" w:rsidRDefault="00030778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2772" w14:textId="1325744A" w:rsidR="006F0851" w:rsidRPr="003738D8" w:rsidRDefault="00030778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261D" w14:textId="76A9FDCA" w:rsidR="006F0851" w:rsidRPr="003738D8" w:rsidRDefault="00030778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F909" w14:textId="5579754E" w:rsidR="006F0851" w:rsidRPr="003738D8" w:rsidRDefault="00030778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F843" w14:textId="222E3AE2" w:rsidR="006F0851" w:rsidRPr="003738D8" w:rsidRDefault="00CF37B9" w:rsidP="006F0851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</w:tr>
      <w:tr w:rsidR="004E234A" w:rsidRPr="00372946" w14:paraId="2F728E86" w14:textId="77777777" w:rsidTr="004553AC">
        <w:trPr>
          <w:gridAfter w:val="1"/>
          <w:wAfter w:w="18" w:type="dxa"/>
          <w:trHeight w:val="1427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0E64" w14:textId="49877071" w:rsidR="004E234A" w:rsidRPr="00930EE8" w:rsidRDefault="004E234A" w:rsidP="004E234A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lastRenderedPageBreak/>
              <w:t>2</w:t>
            </w:r>
            <w:r w:rsidR="00343972" w:rsidRPr="00930EE8">
              <w:rPr>
                <w:sz w:val="20"/>
                <w:szCs w:val="20"/>
              </w:rPr>
              <w:t>7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D011" w14:textId="477155DD" w:rsidR="004E234A" w:rsidRPr="00930EE8" w:rsidRDefault="004E234A" w:rsidP="004E234A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 xml:space="preserve">Норматив максимального размера риска </w:t>
            </w:r>
            <w:r w:rsidR="00983479" w:rsidRPr="00930EE8">
              <w:rPr>
                <w:sz w:val="20"/>
                <w:szCs w:val="20"/>
              </w:rPr>
              <w:t xml:space="preserve">на </w:t>
            </w:r>
            <w:r w:rsidRPr="00930EE8">
              <w:rPr>
                <w:sz w:val="20"/>
                <w:szCs w:val="20"/>
              </w:rPr>
              <w:t>связанное с банком лицо (группу связанных с банком лиц) Н25</w:t>
            </w:r>
          </w:p>
        </w:tc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0FCA" w14:textId="529E638C" w:rsidR="004E234A" w:rsidRPr="003738D8" w:rsidRDefault="004E234A" w:rsidP="004E234A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</w:t>
            </w:r>
            <w:r w:rsidR="006F3673" w:rsidRPr="003738D8">
              <w:rPr>
                <w:sz w:val="20"/>
                <w:szCs w:val="20"/>
              </w:rPr>
              <w:t>Х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9FFEC5" w14:textId="70AA3DD9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максимальное значение</w:t>
            </w:r>
            <w:r w:rsidR="00AD6A15" w:rsidRPr="003738D8">
              <w:rPr>
                <w:sz w:val="16"/>
                <w:szCs w:val="16"/>
              </w:rPr>
              <w:t xml:space="preserve"> за период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FDB477" w14:textId="1319331E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количество нарушений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54D9CA3" w14:textId="48CAB76D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длительность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4B3A83" w14:textId="1D4264B4" w:rsidR="004E234A" w:rsidRPr="003738D8" w:rsidRDefault="00AD6A15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максимальное значение за период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106D10" w14:textId="422D726A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количество нарушений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515B7D" w14:textId="648B3614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длительность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0B9503" w14:textId="771ABEAA" w:rsidR="004E234A" w:rsidRPr="003738D8" w:rsidRDefault="00AD6A15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 xml:space="preserve">максимальное значение за период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607B91" w14:textId="518F3ACB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количество нарушений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6E00A1" w14:textId="7ECF4DEA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длительность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F8A079" w14:textId="79A8844E" w:rsidR="004E234A" w:rsidRPr="003738D8" w:rsidRDefault="00AD6A15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максимальное значение за период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30FDD3" w14:textId="2FB8B3D4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количество 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AFDECB" w14:textId="5BD79751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длительность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C44162" w14:textId="054E12B8" w:rsidR="004E234A" w:rsidRPr="003738D8" w:rsidRDefault="00AD6A15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максимальное значение за период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0D37E6" w14:textId="1BA13609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количество нарушений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ACAC54" w14:textId="12A2C99E" w:rsidR="004E234A" w:rsidRPr="003738D8" w:rsidRDefault="004E234A" w:rsidP="004E234A">
            <w:pPr>
              <w:jc w:val="center"/>
              <w:rPr>
                <w:sz w:val="18"/>
                <w:szCs w:val="18"/>
              </w:rPr>
            </w:pPr>
            <w:r w:rsidRPr="003738D8">
              <w:rPr>
                <w:sz w:val="16"/>
                <w:szCs w:val="16"/>
              </w:rPr>
              <w:t>длительность</w:t>
            </w:r>
          </w:p>
        </w:tc>
      </w:tr>
      <w:tr w:rsidR="004E234A" w:rsidRPr="00372946" w14:paraId="3464CB14" w14:textId="77777777" w:rsidTr="004553AC">
        <w:trPr>
          <w:gridAfter w:val="1"/>
          <w:wAfter w:w="18" w:type="dxa"/>
          <w:trHeight w:val="255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283EB" w14:textId="77777777" w:rsidR="004E234A" w:rsidRPr="005D2512" w:rsidRDefault="004E234A" w:rsidP="005D2512">
            <w:pPr>
              <w:rPr>
                <w:sz w:val="20"/>
                <w:szCs w:val="20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B506" w14:textId="01265AC9" w:rsidR="004E234A" w:rsidRPr="005D2512" w:rsidRDefault="004E234A" w:rsidP="005D2512">
            <w:pPr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7B2E" w14:textId="77777777" w:rsidR="004E234A" w:rsidRPr="003738D8" w:rsidRDefault="004E234A" w:rsidP="005D2512">
            <w:pPr>
              <w:rPr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2D74" w14:textId="24828817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A9AA" w14:textId="58F0D915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3893" w14:textId="5BAA962E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542" w14:textId="33973A3D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EAA6" w14:textId="23FED9A8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54F9" w14:textId="6952F82B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B6F0" w14:textId="4EE91035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0BCC" w14:textId="7D685B12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65C1" w14:textId="27DDF06F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EFF4" w14:textId="0BA2C471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3C5C" w14:textId="6798865F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9D9" w14:textId="6984CD15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E72A" w14:textId="2B9974E6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6F6" w14:textId="125E81C8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>Х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84B4" w14:textId="1CC505BC" w:rsidR="004E234A" w:rsidRPr="003738D8" w:rsidRDefault="00030778" w:rsidP="005D2512">
            <w:pPr>
              <w:rPr>
                <w:sz w:val="18"/>
                <w:szCs w:val="18"/>
              </w:rPr>
            </w:pPr>
            <w:r w:rsidRPr="003738D8">
              <w:rPr>
                <w:sz w:val="18"/>
                <w:szCs w:val="18"/>
              </w:rPr>
              <w:t xml:space="preserve"> Х</w:t>
            </w:r>
          </w:p>
        </w:tc>
      </w:tr>
      <w:tr w:rsidR="00BA3812" w:rsidRPr="00372946" w14:paraId="2A27BB55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4AD4" w14:textId="3327B410" w:rsidR="00BA3812" w:rsidRPr="00930EE8" w:rsidRDefault="00BA3812" w:rsidP="00BA381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28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AFD6" w14:textId="302646B4" w:rsidR="00BA3812" w:rsidRPr="00930EE8" w:rsidRDefault="00BA3812" w:rsidP="00BA381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Норматив достаточности совокупных ресурсов центрального контрагента Н2цк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724C" w14:textId="215DD584" w:rsidR="00BA3812" w:rsidRPr="003738D8" w:rsidRDefault="00BA3812" w:rsidP="00BA38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Х 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8102" w14:textId="6C3F80AA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A162" w14:textId="0D5205FB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0777" w14:textId="35D69A5D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B67F" w14:textId="08F51A27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86BF" w14:textId="16BF76BE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BA3812" w:rsidRPr="00372946" w14:paraId="397FD3BD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AC85" w14:textId="57FA2FA5" w:rsidR="00BA3812" w:rsidRPr="00930EE8" w:rsidRDefault="00BA3812" w:rsidP="00BA381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29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50AA" w14:textId="7243BF50" w:rsidR="00BA3812" w:rsidRPr="00930EE8" w:rsidRDefault="00BA3812" w:rsidP="00BA381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Норматив достаточности индивидуального клирингового обеспечения центрального контрагента Н3цк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8E9A" w14:textId="27D4FE39" w:rsidR="00BA3812" w:rsidRPr="003738D8" w:rsidRDefault="00BA3812" w:rsidP="00BA38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AC19" w14:textId="22D5DC7F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8BF4" w14:textId="0CD442EF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4A58" w14:textId="36AC1663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65B3" w14:textId="70790D12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570C" w14:textId="22387FF1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BA3812" w:rsidRPr="00372946" w14:paraId="19D48363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6288" w14:textId="65BC4D34" w:rsidR="00BA3812" w:rsidRPr="00930EE8" w:rsidRDefault="00BA3812" w:rsidP="00BA381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30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D7B8" w14:textId="10858354" w:rsidR="00BA3812" w:rsidRPr="00930EE8" w:rsidRDefault="00BA3812" w:rsidP="00BA381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Норматив ликвидности центрального контрагента Н4цк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7F4A" w14:textId="31299F4F" w:rsidR="00BA3812" w:rsidRPr="003738D8" w:rsidRDefault="00BA3812" w:rsidP="00BA38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24BA" w14:textId="4C184E1C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BCC7" w14:textId="5BABF382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4E2C" w14:textId="7F86BF4C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2AEB" w14:textId="2C838297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7568" w14:textId="408D82ED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BA3812" w:rsidRPr="00372946" w14:paraId="756A0652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3A37" w14:textId="5F01AEF1" w:rsidR="00BA3812" w:rsidRPr="00930EE8" w:rsidRDefault="00BA3812" w:rsidP="00BA381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31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3A4E" w14:textId="4CB0BBD8" w:rsidR="00BA3812" w:rsidRPr="00930EE8" w:rsidRDefault="00BA3812" w:rsidP="00BA381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Норматив максимального размера риска концентрации Н5цк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9283" w14:textId="24D161EF" w:rsidR="00BA3812" w:rsidRPr="003738D8" w:rsidRDefault="00BA3812" w:rsidP="00BA3812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6CB5" w14:textId="10B76352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60F6" w14:textId="0A53C04D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70F4" w14:textId="3C22DA75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20A2" w14:textId="11D35090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5821" w14:textId="40E2F25F" w:rsidR="00BA3812" w:rsidRPr="003738D8" w:rsidRDefault="00BA3812" w:rsidP="00BA381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6F5379" w:rsidRPr="00372946" w14:paraId="2906AA9C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82AF8" w14:textId="52EDD1F8" w:rsidR="006F5379" w:rsidRPr="00930EE8" w:rsidRDefault="006F5379" w:rsidP="006F5379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32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152052" w14:textId="7BBAFB59" w:rsidR="006F5379" w:rsidRPr="00930EE8" w:rsidRDefault="006F5379" w:rsidP="006F5379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Норматив текущей ликвидности РНКО (Н15)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5B46B" w14:textId="7DF030E8" w:rsidR="006F5379" w:rsidRPr="003738D8" w:rsidRDefault="006F5379" w:rsidP="006F5379">
            <w:pPr>
              <w:rPr>
                <w:sz w:val="12"/>
                <w:szCs w:val="12"/>
              </w:rPr>
            </w:pPr>
            <w:r w:rsidRPr="003738D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7436A" w14:textId="02D34820" w:rsidR="006F5379" w:rsidRPr="003738D8" w:rsidRDefault="006F5379" w:rsidP="006F5379">
            <w:pPr>
              <w:jc w:val="right"/>
              <w:rPr>
                <w:sz w:val="20"/>
                <w:szCs w:val="20"/>
              </w:rPr>
            </w:pPr>
            <w:r w:rsidRPr="00A830BD">
              <w:rPr>
                <w:sz w:val="20"/>
                <w:szCs w:val="20"/>
                <w:lang w:val="en-US"/>
              </w:rPr>
              <w:t>1</w:t>
            </w:r>
            <w:r w:rsidRPr="00A830BD">
              <w:rPr>
                <w:sz w:val="20"/>
                <w:szCs w:val="20"/>
              </w:rPr>
              <w:t>0</w:t>
            </w:r>
            <w:r w:rsidRPr="00A830BD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464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0B7A" w14:textId="7285A252" w:rsidR="006F5379" w:rsidRPr="003738D8" w:rsidRDefault="006F5379" w:rsidP="006F5379">
            <w:pPr>
              <w:jc w:val="right"/>
              <w:rPr>
                <w:sz w:val="20"/>
                <w:szCs w:val="20"/>
              </w:rPr>
            </w:pPr>
            <w:r w:rsidRPr="00A830BD">
              <w:rPr>
                <w:sz w:val="20"/>
                <w:szCs w:val="20"/>
                <w:lang w:val="en-US"/>
              </w:rPr>
              <w:t>1</w:t>
            </w:r>
            <w:r w:rsidRPr="00A830BD">
              <w:rPr>
                <w:sz w:val="20"/>
                <w:szCs w:val="20"/>
              </w:rPr>
              <w:t>09</w:t>
            </w:r>
            <w:r w:rsidRPr="00A830BD">
              <w:rPr>
                <w:sz w:val="20"/>
                <w:szCs w:val="20"/>
                <w:lang w:val="en-US"/>
              </w:rPr>
              <w:t>.</w:t>
            </w:r>
            <w:r w:rsidRPr="00A830B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3C96" w14:textId="21ED44FE" w:rsidR="006F5379" w:rsidRPr="003738D8" w:rsidRDefault="006F5379" w:rsidP="006F5379">
            <w:pPr>
              <w:jc w:val="right"/>
              <w:rPr>
                <w:sz w:val="20"/>
                <w:szCs w:val="20"/>
              </w:rPr>
            </w:pPr>
            <w:r w:rsidRPr="00A830BD">
              <w:rPr>
                <w:sz w:val="20"/>
                <w:szCs w:val="20"/>
                <w:lang w:val="en-US"/>
              </w:rPr>
              <w:t>1</w:t>
            </w:r>
            <w:r w:rsidRPr="00A830BD">
              <w:rPr>
                <w:sz w:val="20"/>
                <w:szCs w:val="20"/>
              </w:rPr>
              <w:t>09</w:t>
            </w:r>
            <w:r w:rsidRPr="00A830BD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757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043D" w14:textId="14074484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  <w:lang w:val="en-US"/>
              </w:rPr>
              <w:t>1</w:t>
            </w:r>
            <w:r w:rsidRPr="00A830BD">
              <w:rPr>
                <w:sz w:val="20"/>
                <w:szCs w:val="20"/>
              </w:rPr>
              <w:t>11</w:t>
            </w:r>
            <w:r w:rsidRPr="00A830BD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082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3F0C" w14:textId="1A3CCA56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  <w:lang w:val="en-US"/>
              </w:rPr>
              <w:t>109.</w:t>
            </w:r>
            <w:r>
              <w:rPr>
                <w:sz w:val="20"/>
                <w:szCs w:val="20"/>
                <w:lang w:val="en-US"/>
              </w:rPr>
              <w:t>852</w:t>
            </w:r>
          </w:p>
        </w:tc>
      </w:tr>
      <w:tr w:rsidR="00D01382" w:rsidRPr="00372946" w14:paraId="340F7AD0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86E8" w14:textId="78E8C9B6" w:rsidR="00D01382" w:rsidRPr="00930EE8" w:rsidRDefault="00D01382" w:rsidP="00D0138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33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31AD" w14:textId="52D31D0D" w:rsidR="00D01382" w:rsidRPr="00930EE8" w:rsidRDefault="00D01382" w:rsidP="00D0138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Норматив ликвидности небанковской кредитной организации, имеющей право на осуществление переводов денежных средств без открытия банковских счетов и связанных с ними иных банковских операций Н15.1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6C16" w14:textId="124CF17E" w:rsidR="00D01382" w:rsidRPr="003738D8" w:rsidRDefault="00D01382" w:rsidP="00D01382">
            <w:pPr>
              <w:rPr>
                <w:sz w:val="12"/>
                <w:szCs w:val="12"/>
              </w:rPr>
            </w:pPr>
            <w:r w:rsidRPr="003738D8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6CF6" w14:textId="06390D7E" w:rsidR="00D01382" w:rsidRPr="003738D8" w:rsidRDefault="00D01382" w:rsidP="00D01382">
            <w:pPr>
              <w:jc w:val="right"/>
              <w:rPr>
                <w:sz w:val="18"/>
                <w:szCs w:val="18"/>
                <w:lang w:val="en-US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20A7" w14:textId="5C64C426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E8B5" w14:textId="690F42AA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BD5D" w14:textId="2C9738E3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061E" w14:textId="072E3240" w:rsidR="00D01382" w:rsidRPr="003738D8" w:rsidRDefault="002760C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  <w:tr w:rsidR="006F5379" w:rsidRPr="00372946" w14:paraId="6708C6EE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9D4A" w14:textId="36C4C977" w:rsidR="006F5379" w:rsidRPr="00930EE8" w:rsidRDefault="006F5379" w:rsidP="006F5379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34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0317" w14:textId="1C58E13F" w:rsidR="006F5379" w:rsidRPr="00930EE8" w:rsidRDefault="006F5379" w:rsidP="006F5379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Норматив максимальной совокупной величины кредитов клиентам — участникам расчетов на завершение расчетов Н16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4FB7" w14:textId="796280CB" w:rsidR="006F5379" w:rsidRPr="003738D8" w:rsidRDefault="006F5379" w:rsidP="006F5379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E875" w14:textId="621C6B5B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5AF3" w14:textId="3C7998BA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938F" w14:textId="2D6A16AE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3ABD" w14:textId="21550124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B898" w14:textId="50BEEC38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</w:tr>
      <w:tr w:rsidR="006F5379" w:rsidRPr="00372946" w14:paraId="3F0C1E46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9CA5" w14:textId="430788DC" w:rsidR="006F5379" w:rsidRPr="00930EE8" w:rsidRDefault="006F5379" w:rsidP="006F5379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35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43E7" w14:textId="44251C13" w:rsidR="006F5379" w:rsidRPr="00930EE8" w:rsidRDefault="006F5379" w:rsidP="006F5379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 xml:space="preserve">Норматив предоставления РНКО от своего </w:t>
            </w:r>
            <w:r w:rsidRPr="00930EE8">
              <w:rPr>
                <w:sz w:val="20"/>
                <w:szCs w:val="20"/>
              </w:rPr>
              <w:lastRenderedPageBreak/>
              <w:t>имени и за свой счет кредитов заемщикам, кроме клиентов — участников расчетов Н16.1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C638" w14:textId="141952F1" w:rsidR="006F5379" w:rsidRPr="003738D8" w:rsidRDefault="006F5379" w:rsidP="006F5379">
            <w:pPr>
              <w:rPr>
                <w:sz w:val="20"/>
                <w:szCs w:val="20"/>
              </w:rPr>
            </w:pPr>
            <w:r w:rsidRPr="003738D8">
              <w:rPr>
                <w:sz w:val="20"/>
                <w:szCs w:val="20"/>
              </w:rPr>
              <w:lastRenderedPageBreak/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08E5" w14:textId="05ACFF90" w:rsidR="006F5379" w:rsidRPr="003738D8" w:rsidRDefault="006F5379" w:rsidP="006F5379">
            <w:pPr>
              <w:jc w:val="right"/>
              <w:rPr>
                <w:sz w:val="18"/>
                <w:szCs w:val="18"/>
                <w:lang w:val="en-US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41E9" w14:textId="7AFB1C28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CD41" w14:textId="171A1CC2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0DE7" w14:textId="7AE1CE25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FBC7" w14:textId="14046758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</w:tr>
      <w:tr w:rsidR="006F5379" w:rsidRPr="00372946" w14:paraId="560A78A0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FE88" w14:textId="6D6C3EEF" w:rsidR="006F5379" w:rsidRPr="00930EE8" w:rsidRDefault="006F5379" w:rsidP="006F5379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36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84D7" w14:textId="0147556E" w:rsidR="006F5379" w:rsidRPr="00930EE8" w:rsidRDefault="006F5379" w:rsidP="006F5379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Норматив максимального размера вексельных обязательств расчетных небанковских кредитных организаций Н16.2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195B" w14:textId="52F3EBCC" w:rsidR="006F5379" w:rsidRPr="00930EE8" w:rsidRDefault="006F5379" w:rsidP="006F5379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 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653D" w14:textId="39BB0347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160C" w14:textId="0DAA462B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47AF" w14:textId="7634D178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AF84" w14:textId="4C8D5F2F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FB63" w14:textId="3E564559" w:rsidR="006F5379" w:rsidRPr="003738D8" w:rsidRDefault="006F5379" w:rsidP="006F5379">
            <w:pPr>
              <w:jc w:val="right"/>
              <w:rPr>
                <w:sz w:val="18"/>
                <w:szCs w:val="18"/>
              </w:rPr>
            </w:pPr>
            <w:r w:rsidRPr="00A830BD">
              <w:rPr>
                <w:sz w:val="20"/>
                <w:szCs w:val="20"/>
              </w:rPr>
              <w:t>0.</w:t>
            </w:r>
            <w:r w:rsidRPr="00A830BD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</w:tr>
      <w:tr w:rsidR="00D01382" w:rsidRPr="00372946" w14:paraId="56122FC2" w14:textId="77777777" w:rsidTr="008D1A88">
        <w:trPr>
          <w:gridAfter w:val="1"/>
          <w:wAfter w:w="18" w:type="dxa"/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20BA" w14:textId="51199349" w:rsidR="00D01382" w:rsidRPr="00930EE8" w:rsidRDefault="00D01382" w:rsidP="00D0138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37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6746" w14:textId="4316F015" w:rsidR="00D01382" w:rsidRPr="00930EE8" w:rsidRDefault="00D01382" w:rsidP="00D01382">
            <w:pPr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Норматив минимального соотношения размера ипотечного покрытия и объема эмиссии облигаций с ипотечным покрытием Н18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AAE5" w14:textId="0353BE72" w:rsidR="00D01382" w:rsidRPr="00930EE8" w:rsidRDefault="00D01382" w:rsidP="00D01382">
            <w:pPr>
              <w:jc w:val="center"/>
              <w:rPr>
                <w:sz w:val="20"/>
                <w:szCs w:val="20"/>
              </w:rPr>
            </w:pPr>
            <w:r w:rsidRPr="00930EE8">
              <w:rPr>
                <w:sz w:val="20"/>
                <w:szCs w:val="20"/>
              </w:rPr>
              <w:t>Х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6CB16" w14:textId="4BF94433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01DC" w14:textId="68F3F1BF" w:rsidR="00D01382" w:rsidRPr="003738D8" w:rsidRDefault="00D01382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0281" w14:textId="0209F731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4D52" w14:textId="4905B498" w:rsidR="00D01382" w:rsidRPr="003738D8" w:rsidRDefault="00AE31F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42E5" w14:textId="08AA8BB9" w:rsidR="00D01382" w:rsidRPr="003738D8" w:rsidRDefault="002760CB" w:rsidP="00D01382">
            <w:pPr>
              <w:jc w:val="right"/>
              <w:rPr>
                <w:sz w:val="18"/>
                <w:szCs w:val="18"/>
              </w:rPr>
            </w:pPr>
            <w:r w:rsidRPr="003738D8">
              <w:rPr>
                <w:sz w:val="20"/>
                <w:szCs w:val="20"/>
              </w:rPr>
              <w:t>0</w:t>
            </w:r>
          </w:p>
        </w:tc>
      </w:tr>
    </w:tbl>
    <w:p w14:paraId="690D024B" w14:textId="331DD522" w:rsidR="005D2512" w:rsidRDefault="005D2512" w:rsidP="005D2512">
      <w:pPr>
        <w:pStyle w:val="ConsNormal"/>
        <w:widowControl/>
        <w:rPr>
          <w:rFonts w:ascii="Times New Roman" w:hAnsi="Times New Roman" w:cs="Times New Roman"/>
          <w:sz w:val="20"/>
          <w:szCs w:val="20"/>
        </w:rPr>
      </w:pPr>
    </w:p>
    <w:p w14:paraId="1DCE4E63" w14:textId="77777777" w:rsidR="00374ACE" w:rsidRDefault="00374ACE" w:rsidP="00BB0C50">
      <w:pPr>
        <w:pStyle w:val="ConsNormal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682"/>
      </w:tblGrid>
      <w:tr w:rsidR="00AA71B8" w:rsidRPr="00AD2E61" w14:paraId="713AD0A0" w14:textId="77777777" w:rsidTr="00B2506D">
        <w:trPr>
          <w:jc w:val="center"/>
        </w:trPr>
        <w:tc>
          <w:tcPr>
            <w:tcW w:w="3118" w:type="dxa"/>
            <w:shd w:val="clear" w:color="auto" w:fill="auto"/>
          </w:tcPr>
          <w:p w14:paraId="183E685E" w14:textId="77777777" w:rsidR="00AA71B8" w:rsidRPr="00A6406D" w:rsidRDefault="00AA71B8" w:rsidP="00B2506D">
            <w:pPr>
              <w:suppressAutoHyphens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Председатель Правления</w:t>
            </w:r>
          </w:p>
        </w:tc>
        <w:tc>
          <w:tcPr>
            <w:tcW w:w="3118" w:type="dxa"/>
          </w:tcPr>
          <w:p w14:paraId="2D36AB7A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255D2C2E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0274B7C8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52BB29AE" w14:textId="77777777" w:rsidR="00AA71B8" w:rsidRPr="00A6406D" w:rsidRDefault="00AA71B8" w:rsidP="00B2506D">
            <w:pPr>
              <w:suppressAutoHyphens/>
              <w:rPr>
                <w:sz w:val="22"/>
                <w:szCs w:val="22"/>
              </w:rPr>
            </w:pPr>
            <w:proofErr w:type="spellStart"/>
            <w:r w:rsidRPr="00A6406D">
              <w:rPr>
                <w:sz w:val="22"/>
                <w:szCs w:val="22"/>
              </w:rPr>
              <w:t>Кугуелова</w:t>
            </w:r>
            <w:proofErr w:type="spellEnd"/>
            <w:r w:rsidRPr="00A6406D">
              <w:rPr>
                <w:sz w:val="22"/>
                <w:szCs w:val="22"/>
              </w:rPr>
              <w:t xml:space="preserve"> Ирина Александровна</w:t>
            </w:r>
          </w:p>
        </w:tc>
      </w:tr>
      <w:tr w:rsidR="00AA71B8" w:rsidRPr="00AD2E61" w14:paraId="58E3A24A" w14:textId="77777777" w:rsidTr="00B2506D">
        <w:trPr>
          <w:trHeight w:val="610"/>
          <w:jc w:val="center"/>
        </w:trPr>
        <w:tc>
          <w:tcPr>
            <w:tcW w:w="3118" w:type="dxa"/>
          </w:tcPr>
          <w:p w14:paraId="786287DA" w14:textId="77777777" w:rsidR="00AA71B8" w:rsidRPr="00A6406D" w:rsidRDefault="00AA71B8" w:rsidP="00B2506D">
            <w:pPr>
              <w:suppressAutoHyphens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Главный бухгалтер</w:t>
            </w:r>
          </w:p>
          <w:p w14:paraId="7702AE9A" w14:textId="77777777" w:rsidR="00AA71B8" w:rsidRPr="00A6406D" w:rsidRDefault="00AA71B8" w:rsidP="00B2506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3CF14640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</w:p>
          <w:p w14:paraId="0F20EC48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</w:pPr>
            <w:r w:rsidRPr="00A6406D">
              <w:t>__________________________</w:t>
            </w:r>
          </w:p>
          <w:p w14:paraId="7D153043" w14:textId="77777777" w:rsidR="00AA71B8" w:rsidRPr="00A6406D" w:rsidRDefault="00AA71B8" w:rsidP="00B2506D">
            <w:pPr>
              <w:suppressAutoHyphens/>
              <w:jc w:val="center"/>
              <w:rPr>
                <w:sz w:val="22"/>
                <w:szCs w:val="22"/>
              </w:rPr>
            </w:pPr>
            <w:r w:rsidRPr="00A6406D">
              <w:rPr>
                <w:sz w:val="22"/>
                <w:szCs w:val="22"/>
              </w:rPr>
              <w:t>подпись</w:t>
            </w:r>
          </w:p>
        </w:tc>
        <w:tc>
          <w:tcPr>
            <w:tcW w:w="3682" w:type="dxa"/>
            <w:shd w:val="clear" w:color="auto" w:fill="auto"/>
          </w:tcPr>
          <w:p w14:paraId="30E97DB1" w14:textId="77777777" w:rsidR="00AA71B8" w:rsidRPr="00A6406D" w:rsidRDefault="00AA71B8" w:rsidP="00B2506D">
            <w:pPr>
              <w:suppressAutoHyphens/>
              <w:rPr>
                <w:bCs/>
                <w:sz w:val="22"/>
                <w:szCs w:val="22"/>
              </w:rPr>
            </w:pPr>
            <w:r w:rsidRPr="00A6406D"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Кропотова Мария Алексеевна</w:t>
            </w:r>
            <w:r w:rsidRPr="00A6406D">
              <w:rPr>
                <w:sz w:val="22"/>
                <w:szCs w:val="22"/>
              </w:rPr>
              <w:t xml:space="preserve"> </w:t>
            </w:r>
          </w:p>
          <w:p w14:paraId="0887B2D1" w14:textId="77777777" w:rsidR="00AA71B8" w:rsidRPr="00A6406D" w:rsidRDefault="00AA71B8" w:rsidP="00B2506D">
            <w:pPr>
              <w:pStyle w:val="xl26"/>
              <w:suppressAutoHyphens/>
              <w:spacing w:before="0" w:beforeAutospacing="0" w:after="0" w:afterAutospacing="0"/>
              <w:jc w:val="left"/>
              <w:rPr>
                <w:bCs/>
              </w:rPr>
            </w:pPr>
          </w:p>
        </w:tc>
      </w:tr>
    </w:tbl>
    <w:p w14:paraId="2FD5CAB9" w14:textId="77777777" w:rsidR="00AA71B8" w:rsidRPr="004607D1" w:rsidRDefault="00AA71B8" w:rsidP="00AA71B8">
      <w:pPr>
        <w:tabs>
          <w:tab w:val="left" w:pos="7997"/>
          <w:tab w:val="left" w:pos="9286"/>
        </w:tabs>
        <w:rPr>
          <w:snapToGrid w:val="0"/>
          <w:color w:val="000000"/>
          <w:sz w:val="20"/>
          <w:szCs w:val="20"/>
        </w:rPr>
      </w:pPr>
    </w:p>
    <w:p w14:paraId="37CEECE1" w14:textId="77777777" w:rsidR="00AA71B8" w:rsidRPr="004607D1" w:rsidRDefault="00AA71B8" w:rsidP="00AA71B8">
      <w:pPr>
        <w:pStyle w:val="12"/>
      </w:pPr>
      <w:r w:rsidRPr="004607D1">
        <w:t>Исполнитель: Никифорова Анна Германовна</w:t>
      </w:r>
    </w:p>
    <w:p w14:paraId="18624D21" w14:textId="77777777" w:rsidR="00AA71B8" w:rsidRPr="004607D1" w:rsidRDefault="00AA71B8" w:rsidP="00AA71B8">
      <w:pPr>
        <w:pStyle w:val="12"/>
      </w:pPr>
      <w:r w:rsidRPr="004607D1">
        <w:t>Телефон: (8362) 23-24-26</w:t>
      </w:r>
    </w:p>
    <w:p w14:paraId="5FB4AF63" w14:textId="77777777" w:rsidR="00D05E11" w:rsidRDefault="00D05E11" w:rsidP="00D05E11">
      <w:pPr>
        <w:pStyle w:val="12"/>
        <w:rPr>
          <w:lang w:val="en-US"/>
        </w:rPr>
      </w:pPr>
      <w:r w:rsidRPr="00D05E11">
        <w:rPr>
          <w:lang w:val="en-US"/>
        </w:rPr>
        <w:t>13</w:t>
      </w:r>
      <w:r>
        <w:t>.</w:t>
      </w:r>
      <w:r w:rsidRPr="00D05E11">
        <w:rPr>
          <w:lang w:val="en-US"/>
        </w:rPr>
        <w:t>03</w:t>
      </w:r>
      <w:r w:rsidRPr="00D05E11">
        <w:t>.2025 г.</w:t>
      </w:r>
    </w:p>
    <w:p w14:paraId="46D73D41" w14:textId="77777777" w:rsidR="004607D1" w:rsidRPr="009F1C9D" w:rsidRDefault="004607D1" w:rsidP="00AA71B8">
      <w:pPr>
        <w:pStyle w:val="12"/>
      </w:pPr>
    </w:p>
    <w:p w14:paraId="07111FC8" w14:textId="02EE885A" w:rsidR="008920B7" w:rsidRDefault="008920B7" w:rsidP="008F0697">
      <w:pPr>
        <w:suppressAutoHyphens/>
        <w:rPr>
          <w:b/>
          <w:bCs/>
          <w:sz w:val="20"/>
        </w:rPr>
      </w:pPr>
    </w:p>
    <w:p w14:paraId="225D2248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0ECAC19B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1C16F009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13636FDF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46879803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4D881E49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3BB2003B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72D29E2B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5A575ECC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7E78B632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2E045AE6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7D63200D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2A06D3F3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3E187EC6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22BDE92E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2DAF42EE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2BF92BF0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461B68CD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4EE2F7E2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35216ADE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4C3468AF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64FCACEF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6160378B" w14:textId="77777777" w:rsidR="00861972" w:rsidRDefault="00861972" w:rsidP="008F0697">
      <w:pPr>
        <w:suppressAutoHyphens/>
        <w:rPr>
          <w:b/>
          <w:bCs/>
          <w:sz w:val="20"/>
        </w:rPr>
      </w:pPr>
    </w:p>
    <w:p w14:paraId="177FAE19" w14:textId="51BA1117" w:rsidR="005A7E41" w:rsidRDefault="005A7E41" w:rsidP="005A7E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/>
        <w:ind w:left="720"/>
        <w:jc w:val="center"/>
      </w:pPr>
      <w:r>
        <w:rPr>
          <w:b/>
          <w:sz w:val="22"/>
        </w:rPr>
        <w:lastRenderedPageBreak/>
        <w:t>Примечание к обобщенной годовой бухгалтерской (финансовой) отчетности</w:t>
      </w:r>
      <w:r w:rsidR="00176477">
        <w:rPr>
          <w:b/>
          <w:sz w:val="22"/>
        </w:rPr>
        <w:t xml:space="preserve"> за 2024 год</w:t>
      </w:r>
      <w:r>
        <w:rPr>
          <w:b/>
          <w:sz w:val="22"/>
        </w:rPr>
        <w:t>.</w:t>
      </w:r>
    </w:p>
    <w:p w14:paraId="1846C5EF" w14:textId="77777777" w:rsidR="005A7E41" w:rsidRDefault="005A7E41" w:rsidP="005A7E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/>
        <w:ind w:firstLine="708"/>
        <w:jc w:val="center"/>
        <w:rPr>
          <w:b/>
          <w:sz w:val="22"/>
        </w:rPr>
      </w:pPr>
      <w:r>
        <w:rPr>
          <w:b/>
          <w:sz w:val="22"/>
        </w:rPr>
        <w:t>Информация о принципах, лежащих в основе подготовки обобщенной годовой бухгалтерской (финансовой) отчетности за 2024 год.</w:t>
      </w:r>
    </w:p>
    <w:p w14:paraId="2297337A" w14:textId="77777777" w:rsidR="005A7E41" w:rsidRDefault="005A7E41" w:rsidP="005A7E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/>
        <w:ind w:firstLine="708"/>
        <w:jc w:val="center"/>
      </w:pPr>
    </w:p>
    <w:p w14:paraId="6E2414EC" w14:textId="4AAE43D0" w:rsidR="005A7E41" w:rsidRDefault="005A7E41" w:rsidP="005A7E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 w:line="297" w:lineRule="atLeast"/>
        <w:ind w:firstLine="709"/>
        <w:jc w:val="both"/>
      </w:pPr>
      <w:r>
        <w:rPr>
          <w:sz w:val="22"/>
        </w:rPr>
        <w:t xml:space="preserve">Настоящая обобщенная годовая бухгалтерская (финансовая) отчетность НКО «МОНЕТА» (ООО) за 2024 год подготовлена в соответствии с правилами составления бухгалтерской (финансовой) отчетности для кредитных организаций, установленными в Российской Федерации, и с учетом ограничений на раскрытие информации, установленных Решением Совета директоров Банка России от </w:t>
      </w:r>
      <w:bookmarkStart w:id="73" w:name="_Hlk192606604"/>
      <w:r>
        <w:rPr>
          <w:sz w:val="22"/>
        </w:rPr>
        <w:t>24.12.2024</w:t>
      </w:r>
      <w:bookmarkEnd w:id="73"/>
      <w:r>
        <w:rPr>
          <w:sz w:val="22"/>
        </w:rPr>
        <w:t xml:space="preserve"> года </w:t>
      </w:r>
      <w:bookmarkStart w:id="74" w:name="_Hlk192606639"/>
      <w:r>
        <w:rPr>
          <w:sz w:val="22"/>
        </w:rPr>
        <w:t>«</w:t>
      </w:r>
      <w:r w:rsidRPr="007C5748">
        <w:rPr>
          <w:sz w:val="22"/>
        </w:rPr>
        <w:t>О требованиях к раскрытию кредитными организациями (головными кредитными организациями банковских групп) отчетности и информации в 2025 году</w:t>
      </w:r>
      <w:r>
        <w:rPr>
          <w:sz w:val="22"/>
        </w:rPr>
        <w:t>».</w:t>
      </w:r>
      <w:bookmarkEnd w:id="74"/>
    </w:p>
    <w:p w14:paraId="79439D4A" w14:textId="77777777" w:rsidR="005A7E41" w:rsidRDefault="005A7E41" w:rsidP="005A7E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 w:line="297" w:lineRule="atLeast"/>
        <w:ind w:firstLine="709"/>
        <w:jc w:val="both"/>
      </w:pPr>
      <w:r>
        <w:rPr>
          <w:sz w:val="22"/>
        </w:rPr>
        <w:t>Обобщенная годовая бухгалтерская (финансовая) отчетность содержит следующие обобщенные формы отчетности, составленные в соответствии с форматом, приведенным в Информационном письме Банка России от 22.01.2025 №</w:t>
      </w:r>
      <w:r w:rsidRPr="007C5748">
        <w:t xml:space="preserve"> </w:t>
      </w:r>
      <w:r w:rsidRPr="007C5748">
        <w:rPr>
          <w:sz w:val="22"/>
        </w:rPr>
        <w:t xml:space="preserve">ИН-03-23/70 </w:t>
      </w:r>
      <w:r>
        <w:rPr>
          <w:sz w:val="22"/>
        </w:rPr>
        <w:t>«</w:t>
      </w:r>
      <w:r w:rsidRPr="007C5748">
        <w:rPr>
          <w:sz w:val="22"/>
        </w:rPr>
        <w:t>О требованиях к раскрытию и представлению в Банк России отчетности и информации в 2025 году</w:t>
      </w:r>
      <w:r>
        <w:rPr>
          <w:sz w:val="22"/>
        </w:rPr>
        <w:t>»:</w:t>
      </w:r>
    </w:p>
    <w:p w14:paraId="31F60DF4" w14:textId="77777777" w:rsidR="005A7E41" w:rsidRDefault="005A7E41" w:rsidP="005A7E41">
      <w:pPr>
        <w:pStyle w:val="afb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line="298" w:lineRule="auto"/>
        <w:jc w:val="both"/>
      </w:pPr>
      <w:r>
        <w:rPr>
          <w:sz w:val="22"/>
        </w:rPr>
        <w:t>0409806 «Бухгалтерский баланс (публикуемая форма)» за 2024 год;</w:t>
      </w:r>
    </w:p>
    <w:p w14:paraId="47821D09" w14:textId="77777777" w:rsidR="005A7E41" w:rsidRDefault="005A7E41" w:rsidP="005A7E41">
      <w:pPr>
        <w:pStyle w:val="afb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line="298" w:lineRule="auto"/>
        <w:jc w:val="both"/>
      </w:pPr>
      <w:r>
        <w:rPr>
          <w:sz w:val="22"/>
        </w:rPr>
        <w:t>0409807 «Отчет о финансовых результатах (публикуемая форма)» за 2024 год;</w:t>
      </w:r>
    </w:p>
    <w:p w14:paraId="65A0C27A" w14:textId="77777777" w:rsidR="005A7E41" w:rsidRDefault="005A7E41" w:rsidP="005A7E41">
      <w:pPr>
        <w:pStyle w:val="afb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line="298" w:lineRule="auto"/>
        <w:jc w:val="both"/>
      </w:pPr>
      <w:r>
        <w:rPr>
          <w:sz w:val="22"/>
        </w:rPr>
        <w:t>0409808 «Отчет об уровне достаточности капитала для покрытия рисков (публикуемая форма)» на 01 января 2025 года;</w:t>
      </w:r>
    </w:p>
    <w:p w14:paraId="6351A4D9" w14:textId="77777777" w:rsidR="005A7E41" w:rsidRDefault="005A7E41" w:rsidP="005A7E41">
      <w:pPr>
        <w:pStyle w:val="afb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line="298" w:lineRule="auto"/>
        <w:jc w:val="both"/>
      </w:pPr>
      <w:r>
        <w:rPr>
          <w:sz w:val="22"/>
        </w:rPr>
        <w:t>0409810 «Отчет об изменениях в капитале кредитных организаций (публикуемая форма)» на 01 января 2025 года;</w:t>
      </w:r>
    </w:p>
    <w:p w14:paraId="4E2E1390" w14:textId="77777777" w:rsidR="005A7E41" w:rsidRDefault="005A7E41" w:rsidP="005A7E41">
      <w:pPr>
        <w:pStyle w:val="afb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line="298" w:lineRule="auto"/>
        <w:jc w:val="both"/>
      </w:pPr>
      <w:r>
        <w:rPr>
          <w:sz w:val="22"/>
        </w:rPr>
        <w:t>0409813 «Сведения об обязательных нормативах, нормативе финансового рычага и нормативе краткосрочной ликвидности (публикуемая форма)» на 01 января 2025 года.</w:t>
      </w:r>
    </w:p>
    <w:p w14:paraId="58B16962" w14:textId="77777777" w:rsidR="005A7E41" w:rsidRDefault="005A7E41" w:rsidP="005A7E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ind w:firstLine="709"/>
      </w:pPr>
      <w:r>
        <w:rPr>
          <w:sz w:val="22"/>
        </w:rPr>
        <w:t> </w:t>
      </w:r>
    </w:p>
    <w:p w14:paraId="7E4AE1F8" w14:textId="10DBCD80" w:rsidR="005A7E41" w:rsidRDefault="005A7E41" w:rsidP="005A7E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ind w:firstLine="709"/>
        <w:rPr>
          <w:sz w:val="20"/>
        </w:rPr>
      </w:pPr>
      <w:r w:rsidRPr="004F0FA0">
        <w:rPr>
          <w:sz w:val="20"/>
        </w:rPr>
        <w:t> </w:t>
      </w:r>
    </w:p>
    <w:p w14:paraId="7D7770AC" w14:textId="77777777" w:rsidR="00176477" w:rsidRPr="0012234E" w:rsidRDefault="00176477" w:rsidP="00176477">
      <w:pPr>
        <w:ind w:firstLine="284"/>
        <w:jc w:val="both"/>
        <w:rPr>
          <w:sz w:val="22"/>
        </w:rPr>
      </w:pPr>
      <w:r w:rsidRPr="0012234E">
        <w:rPr>
          <w:sz w:val="22"/>
        </w:rPr>
        <w:t>Председател</w:t>
      </w:r>
      <w:r>
        <w:rPr>
          <w:sz w:val="22"/>
        </w:rPr>
        <w:t>ь</w:t>
      </w:r>
      <w:r w:rsidRPr="0012234E">
        <w:rPr>
          <w:sz w:val="22"/>
        </w:rPr>
        <w:t xml:space="preserve"> Правления </w:t>
      </w:r>
    </w:p>
    <w:p w14:paraId="6A2A6A8C" w14:textId="77777777" w:rsidR="00176477" w:rsidRDefault="00176477" w:rsidP="00176477">
      <w:pPr>
        <w:ind w:firstLine="284"/>
        <w:jc w:val="both"/>
        <w:rPr>
          <w:sz w:val="22"/>
        </w:rPr>
      </w:pPr>
      <w:r w:rsidRPr="0012234E">
        <w:rPr>
          <w:sz w:val="22"/>
        </w:rPr>
        <w:t>НКО «МОНЕТА» (ООО)</w:t>
      </w:r>
      <w:r>
        <w:rPr>
          <w:sz w:val="22"/>
        </w:rPr>
        <w:tab/>
      </w:r>
      <w:r w:rsidRPr="0012234E">
        <w:rPr>
          <w:sz w:val="22"/>
        </w:rPr>
        <w:tab/>
      </w:r>
      <w:r w:rsidRPr="0012234E">
        <w:rPr>
          <w:sz w:val="22"/>
        </w:rPr>
        <w:tab/>
      </w:r>
      <w:r w:rsidRPr="0012234E">
        <w:rPr>
          <w:sz w:val="22"/>
        </w:rPr>
        <w:tab/>
      </w:r>
      <w:r w:rsidRPr="0012234E">
        <w:rPr>
          <w:sz w:val="22"/>
        </w:rPr>
        <w:tab/>
      </w:r>
      <w:proofErr w:type="spellStart"/>
      <w:r w:rsidRPr="0012234E">
        <w:rPr>
          <w:sz w:val="22"/>
        </w:rPr>
        <w:t>Кугуелова</w:t>
      </w:r>
      <w:proofErr w:type="spellEnd"/>
      <w:r w:rsidRPr="0012234E">
        <w:rPr>
          <w:sz w:val="22"/>
        </w:rPr>
        <w:t xml:space="preserve"> Ирина Александровна</w:t>
      </w:r>
    </w:p>
    <w:p w14:paraId="1930D874" w14:textId="77777777" w:rsidR="00176477" w:rsidRPr="0012234E" w:rsidRDefault="00176477" w:rsidP="00176477">
      <w:pPr>
        <w:ind w:firstLine="284"/>
        <w:jc w:val="both"/>
        <w:rPr>
          <w:sz w:val="22"/>
        </w:rPr>
      </w:pPr>
    </w:p>
    <w:p w14:paraId="784664A2" w14:textId="77777777" w:rsidR="00176477" w:rsidRPr="0012234E" w:rsidRDefault="00176477" w:rsidP="00176477">
      <w:pPr>
        <w:ind w:firstLine="284"/>
        <w:jc w:val="both"/>
        <w:rPr>
          <w:sz w:val="22"/>
        </w:rPr>
      </w:pPr>
      <w:r w:rsidRPr="0012234E">
        <w:rPr>
          <w:sz w:val="22"/>
        </w:rPr>
        <w:t xml:space="preserve">Главный бухгалтер </w:t>
      </w:r>
    </w:p>
    <w:p w14:paraId="3F8F8AA5" w14:textId="77777777" w:rsidR="00176477" w:rsidRPr="0052078A" w:rsidRDefault="00176477" w:rsidP="00176477">
      <w:pPr>
        <w:ind w:firstLine="284"/>
        <w:jc w:val="both"/>
        <w:rPr>
          <w:sz w:val="22"/>
        </w:rPr>
      </w:pPr>
      <w:r w:rsidRPr="0012234E">
        <w:rPr>
          <w:sz w:val="22"/>
        </w:rPr>
        <w:t>НКО «МОНЕТА» (ООО)</w:t>
      </w:r>
      <w:r>
        <w:rPr>
          <w:sz w:val="22"/>
        </w:rPr>
        <w:tab/>
      </w:r>
      <w:r w:rsidRPr="0012234E">
        <w:rPr>
          <w:sz w:val="22"/>
        </w:rPr>
        <w:tab/>
      </w:r>
      <w:r w:rsidRPr="0012234E">
        <w:rPr>
          <w:sz w:val="22"/>
        </w:rPr>
        <w:tab/>
      </w:r>
      <w:r w:rsidRPr="0012234E">
        <w:rPr>
          <w:sz w:val="22"/>
        </w:rPr>
        <w:tab/>
      </w:r>
      <w:r w:rsidRPr="0012234E">
        <w:rPr>
          <w:sz w:val="22"/>
        </w:rPr>
        <w:tab/>
      </w:r>
      <w:r>
        <w:rPr>
          <w:sz w:val="22"/>
        </w:rPr>
        <w:t>Кропотова Мария Алексеевна</w:t>
      </w:r>
    </w:p>
    <w:p w14:paraId="19CBF41D" w14:textId="77777777" w:rsidR="005A7E41" w:rsidRDefault="005A7E41" w:rsidP="005A7E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ind w:firstLine="709"/>
        <w:rPr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682"/>
      </w:tblGrid>
      <w:tr w:rsidR="005A7E41" w:rsidRPr="00A6406D" w14:paraId="3CDAEFC9" w14:textId="77777777" w:rsidTr="00D3522F">
        <w:trPr>
          <w:jc w:val="center"/>
        </w:trPr>
        <w:tc>
          <w:tcPr>
            <w:tcW w:w="3118" w:type="dxa"/>
            <w:shd w:val="clear" w:color="auto" w:fill="auto"/>
          </w:tcPr>
          <w:p w14:paraId="1B36B5C9" w14:textId="20333242" w:rsidR="005A7E41" w:rsidRPr="00A6406D" w:rsidRDefault="005A7E41" w:rsidP="00D3522F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4D7975CD" w14:textId="2ECD9754" w:rsidR="005A7E41" w:rsidRPr="00A6406D" w:rsidRDefault="005A7E41" w:rsidP="00D3522F">
            <w:pPr>
              <w:pStyle w:val="xl26"/>
              <w:suppressAutoHyphens/>
              <w:spacing w:before="0" w:beforeAutospacing="0" w:after="0" w:afterAutospacing="0"/>
            </w:pPr>
          </w:p>
        </w:tc>
        <w:tc>
          <w:tcPr>
            <w:tcW w:w="3682" w:type="dxa"/>
            <w:shd w:val="clear" w:color="auto" w:fill="auto"/>
          </w:tcPr>
          <w:p w14:paraId="47A916C2" w14:textId="51E08EA8" w:rsidR="005A7E41" w:rsidRPr="00A6406D" w:rsidRDefault="005A7E41" w:rsidP="00D3522F">
            <w:pPr>
              <w:suppressAutoHyphens/>
              <w:rPr>
                <w:sz w:val="22"/>
                <w:szCs w:val="22"/>
              </w:rPr>
            </w:pPr>
          </w:p>
        </w:tc>
      </w:tr>
      <w:tr w:rsidR="005A7E41" w:rsidRPr="00A6406D" w14:paraId="2118C05A" w14:textId="77777777" w:rsidTr="00D3522F">
        <w:trPr>
          <w:trHeight w:val="610"/>
          <w:jc w:val="center"/>
        </w:trPr>
        <w:tc>
          <w:tcPr>
            <w:tcW w:w="3118" w:type="dxa"/>
          </w:tcPr>
          <w:p w14:paraId="1637857E" w14:textId="77777777" w:rsidR="005A7E41" w:rsidRPr="00A6406D" w:rsidRDefault="005A7E41" w:rsidP="00D3522F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71517229" w14:textId="671BBF0D" w:rsidR="005A7E41" w:rsidRPr="00A6406D" w:rsidRDefault="005A7E41" w:rsidP="00D3522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3682" w:type="dxa"/>
            <w:shd w:val="clear" w:color="auto" w:fill="auto"/>
          </w:tcPr>
          <w:p w14:paraId="6F2CB496" w14:textId="77777777" w:rsidR="005A7E41" w:rsidRPr="00A6406D" w:rsidRDefault="005A7E41" w:rsidP="00D3522F">
            <w:pPr>
              <w:pStyle w:val="xl26"/>
              <w:suppressAutoHyphens/>
              <w:spacing w:before="0" w:beforeAutospacing="0" w:after="0" w:afterAutospacing="0"/>
              <w:jc w:val="left"/>
              <w:rPr>
                <w:bCs/>
              </w:rPr>
            </w:pPr>
          </w:p>
        </w:tc>
      </w:tr>
    </w:tbl>
    <w:p w14:paraId="2662492C" w14:textId="77777777" w:rsidR="004823CC" w:rsidRPr="002772AF" w:rsidRDefault="004823CC" w:rsidP="004823CC">
      <w:pPr>
        <w:tabs>
          <w:tab w:val="left" w:pos="7997"/>
          <w:tab w:val="left" w:pos="9286"/>
        </w:tabs>
        <w:rPr>
          <w:snapToGrid w:val="0"/>
          <w:color w:val="000000"/>
          <w:sz w:val="20"/>
          <w:szCs w:val="20"/>
        </w:rPr>
      </w:pPr>
    </w:p>
    <w:p w14:paraId="239DF70D" w14:textId="2F2B07E7" w:rsidR="004823CC" w:rsidRPr="009F1C9D" w:rsidRDefault="004823CC" w:rsidP="004823CC">
      <w:pPr>
        <w:pStyle w:val="12"/>
      </w:pPr>
      <w:r w:rsidRPr="009F1C9D">
        <w:t>Исполнитель</w:t>
      </w:r>
      <w:r>
        <w:t>:</w:t>
      </w:r>
      <w:r w:rsidRPr="009F1C9D">
        <w:t xml:space="preserve"> </w:t>
      </w:r>
      <w:r>
        <w:t>Данилова Светлана Николаевна</w:t>
      </w:r>
    </w:p>
    <w:p w14:paraId="7E1B6DEF" w14:textId="77777777" w:rsidR="004823CC" w:rsidRPr="008B7689" w:rsidRDefault="004823CC" w:rsidP="004823CC">
      <w:pPr>
        <w:pStyle w:val="12"/>
      </w:pPr>
      <w:r w:rsidRPr="008B7689">
        <w:t>Телефон: (8362) 23-24-26</w:t>
      </w:r>
    </w:p>
    <w:p w14:paraId="31B9467A" w14:textId="77777777" w:rsidR="00D05E11" w:rsidRDefault="00D05E11" w:rsidP="00D05E11">
      <w:pPr>
        <w:pStyle w:val="12"/>
        <w:rPr>
          <w:lang w:val="en-US"/>
        </w:rPr>
      </w:pPr>
      <w:r w:rsidRPr="00D05E11">
        <w:rPr>
          <w:lang w:val="en-US"/>
        </w:rPr>
        <w:t>13</w:t>
      </w:r>
      <w:r>
        <w:t>.</w:t>
      </w:r>
      <w:r w:rsidRPr="00D05E11">
        <w:rPr>
          <w:lang w:val="en-US"/>
        </w:rPr>
        <w:t>03</w:t>
      </w:r>
      <w:r w:rsidRPr="00D05E11">
        <w:t>.2025 г.</w:t>
      </w:r>
    </w:p>
    <w:p w14:paraId="4EE5D654" w14:textId="77777777" w:rsidR="004823CC" w:rsidRPr="002658DB" w:rsidRDefault="004823CC" w:rsidP="004823CC">
      <w:pPr>
        <w:pStyle w:val="xl26"/>
        <w:suppressAutoHyphens/>
        <w:spacing w:before="0" w:beforeAutospacing="0" w:after="0" w:afterAutospacing="0"/>
        <w:jc w:val="left"/>
      </w:pPr>
    </w:p>
    <w:p w14:paraId="0129E20D" w14:textId="5B29D714" w:rsidR="00861972" w:rsidRPr="00861972" w:rsidRDefault="00861972" w:rsidP="00861972">
      <w:pPr>
        <w:rPr>
          <w:sz w:val="20"/>
          <w:szCs w:val="20"/>
        </w:rPr>
      </w:pPr>
    </w:p>
    <w:sectPr w:rsidR="00861972" w:rsidRPr="00861972" w:rsidSect="00D53089">
      <w:footerReference w:type="default" r:id="rId51"/>
      <w:pgSz w:w="11906" w:h="16838" w:code="9"/>
      <w:pgMar w:top="851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FF36F" w14:textId="77777777" w:rsidR="00A27C1A" w:rsidRDefault="00A27C1A" w:rsidP="008C6829">
      <w:r>
        <w:separator/>
      </w:r>
    </w:p>
  </w:endnote>
  <w:endnote w:type="continuationSeparator" w:id="0">
    <w:p w14:paraId="4ACD3569" w14:textId="77777777" w:rsidR="00A27C1A" w:rsidRDefault="00A27C1A" w:rsidP="008C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583BA" w14:textId="77777777" w:rsidR="008F7759" w:rsidRPr="00B77AC8" w:rsidRDefault="008F7759">
    <w:pPr>
      <w:pStyle w:val="aa"/>
      <w:jc w:val="right"/>
      <w:rPr>
        <w:sz w:val="20"/>
        <w:szCs w:val="20"/>
      </w:rPr>
    </w:pPr>
    <w:r w:rsidRPr="00B77AC8">
      <w:rPr>
        <w:sz w:val="20"/>
        <w:szCs w:val="20"/>
      </w:rPr>
      <w:fldChar w:fldCharType="begin"/>
    </w:r>
    <w:r w:rsidRPr="00B77AC8">
      <w:rPr>
        <w:sz w:val="20"/>
        <w:szCs w:val="20"/>
      </w:rPr>
      <w:instrText>PAGE   \* MERGEFORMAT</w:instrText>
    </w:r>
    <w:r w:rsidRPr="00B77AC8">
      <w:rPr>
        <w:sz w:val="20"/>
        <w:szCs w:val="20"/>
      </w:rPr>
      <w:fldChar w:fldCharType="separate"/>
    </w:r>
    <w:r w:rsidR="00E163A0">
      <w:rPr>
        <w:noProof/>
        <w:sz w:val="20"/>
        <w:szCs w:val="20"/>
      </w:rPr>
      <w:t>23</w:t>
    </w:r>
    <w:r w:rsidRPr="00B77AC8">
      <w:rPr>
        <w:sz w:val="20"/>
        <w:szCs w:val="20"/>
      </w:rPr>
      <w:fldChar w:fldCharType="end"/>
    </w:r>
  </w:p>
  <w:p w14:paraId="565B368F" w14:textId="77777777" w:rsidR="008F7759" w:rsidRDefault="008F775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0D992" w14:textId="77777777" w:rsidR="00A27C1A" w:rsidRDefault="00A27C1A" w:rsidP="008C6829">
      <w:r>
        <w:separator/>
      </w:r>
    </w:p>
  </w:footnote>
  <w:footnote w:type="continuationSeparator" w:id="0">
    <w:p w14:paraId="48E367B8" w14:textId="77777777" w:rsidR="00A27C1A" w:rsidRDefault="00A27C1A" w:rsidP="008C6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A386C"/>
    <w:multiLevelType w:val="hybridMultilevel"/>
    <w:tmpl w:val="C76E47D4"/>
    <w:lvl w:ilvl="0" w:tplc="77B6F370">
      <w:start w:val="12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E3AF7"/>
    <w:multiLevelType w:val="hybridMultilevel"/>
    <w:tmpl w:val="4A448A52"/>
    <w:lvl w:ilvl="0" w:tplc="B3CC4E2C">
      <w:start w:val="1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A0163"/>
    <w:multiLevelType w:val="hybridMultilevel"/>
    <w:tmpl w:val="571ADB26"/>
    <w:lvl w:ilvl="0" w:tplc="DD64D3FE">
      <w:start w:val="1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46C3D"/>
    <w:multiLevelType w:val="hybridMultilevel"/>
    <w:tmpl w:val="D72661B4"/>
    <w:lvl w:ilvl="0" w:tplc="3E966B1E">
      <w:start w:val="3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F7733"/>
    <w:multiLevelType w:val="hybridMultilevel"/>
    <w:tmpl w:val="B248098C"/>
    <w:lvl w:ilvl="0" w:tplc="552E4CA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527E"/>
    <w:multiLevelType w:val="hybridMultilevel"/>
    <w:tmpl w:val="AC1C52BC"/>
    <w:lvl w:ilvl="0" w:tplc="4858E5A6">
      <w:start w:val="1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F24A1"/>
    <w:multiLevelType w:val="hybridMultilevel"/>
    <w:tmpl w:val="DF6A9C88"/>
    <w:lvl w:ilvl="0" w:tplc="F13AE2D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0034D"/>
    <w:multiLevelType w:val="hybridMultilevel"/>
    <w:tmpl w:val="2152BD5A"/>
    <w:lvl w:ilvl="0" w:tplc="00EA6FDE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F70AE"/>
    <w:multiLevelType w:val="hybridMultilevel"/>
    <w:tmpl w:val="673CED2E"/>
    <w:lvl w:ilvl="0" w:tplc="08866A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9076D"/>
    <w:multiLevelType w:val="hybridMultilevel"/>
    <w:tmpl w:val="C66A8864"/>
    <w:lvl w:ilvl="0" w:tplc="F65000B0">
      <w:start w:val="12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D35227"/>
    <w:multiLevelType w:val="hybridMultilevel"/>
    <w:tmpl w:val="D8945102"/>
    <w:lvl w:ilvl="0" w:tplc="5A68B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F314D"/>
    <w:multiLevelType w:val="hybridMultilevel"/>
    <w:tmpl w:val="1B863FE6"/>
    <w:lvl w:ilvl="0" w:tplc="C752215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A67C5A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182A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D8A0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6285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4A6D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E416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86EDB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EADF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3561FC4"/>
    <w:multiLevelType w:val="hybridMultilevel"/>
    <w:tmpl w:val="B106A792"/>
    <w:lvl w:ilvl="0" w:tplc="FBAA5E80">
      <w:start w:val="35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6631"/>
    <w:multiLevelType w:val="hybridMultilevel"/>
    <w:tmpl w:val="D9C644F2"/>
    <w:lvl w:ilvl="0" w:tplc="E5CE926C">
      <w:start w:val="12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49897506">
    <w:abstractNumId w:val="10"/>
  </w:num>
  <w:num w:numId="2" w16cid:durableId="1586692923">
    <w:abstractNumId w:val="3"/>
  </w:num>
  <w:num w:numId="3" w16cid:durableId="973608703">
    <w:abstractNumId w:val="12"/>
  </w:num>
  <w:num w:numId="4" w16cid:durableId="2071148612">
    <w:abstractNumId w:val="14"/>
  </w:num>
  <w:num w:numId="5" w16cid:durableId="1741126106">
    <w:abstractNumId w:val="6"/>
  </w:num>
  <w:num w:numId="6" w16cid:durableId="1318723587">
    <w:abstractNumId w:val="5"/>
  </w:num>
  <w:num w:numId="7" w16cid:durableId="1377004981">
    <w:abstractNumId w:val="2"/>
  </w:num>
  <w:num w:numId="8" w16cid:durableId="1318342841">
    <w:abstractNumId w:val="9"/>
  </w:num>
  <w:num w:numId="9" w16cid:durableId="320042241">
    <w:abstractNumId w:val="13"/>
  </w:num>
  <w:num w:numId="10" w16cid:durableId="1622759114">
    <w:abstractNumId w:val="0"/>
  </w:num>
  <w:num w:numId="11" w16cid:durableId="1866366349">
    <w:abstractNumId w:val="7"/>
  </w:num>
  <w:num w:numId="12" w16cid:durableId="2125925494">
    <w:abstractNumId w:val="4"/>
  </w:num>
  <w:num w:numId="13" w16cid:durableId="31349030">
    <w:abstractNumId w:val="8"/>
  </w:num>
  <w:num w:numId="14" w16cid:durableId="2003506897">
    <w:abstractNumId w:val="1"/>
  </w:num>
  <w:num w:numId="15" w16cid:durableId="20769325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wMzGwNLIwMDExMzBR0lEKTi0uzszPAykwrwUAXbQmGywAAAA="/>
  </w:docVars>
  <w:rsids>
    <w:rsidRoot w:val="00671652"/>
    <w:rsid w:val="00003127"/>
    <w:rsid w:val="00004182"/>
    <w:rsid w:val="000069F9"/>
    <w:rsid w:val="00006DB3"/>
    <w:rsid w:val="0001061A"/>
    <w:rsid w:val="00010EDA"/>
    <w:rsid w:val="00011A67"/>
    <w:rsid w:val="00012245"/>
    <w:rsid w:val="00012285"/>
    <w:rsid w:val="0001256C"/>
    <w:rsid w:val="000137AC"/>
    <w:rsid w:val="000142F9"/>
    <w:rsid w:val="000150F0"/>
    <w:rsid w:val="000159F0"/>
    <w:rsid w:val="00015BCC"/>
    <w:rsid w:val="000165E2"/>
    <w:rsid w:val="000206C5"/>
    <w:rsid w:val="00021905"/>
    <w:rsid w:val="00022384"/>
    <w:rsid w:val="0002373C"/>
    <w:rsid w:val="00024F50"/>
    <w:rsid w:val="00026E80"/>
    <w:rsid w:val="00030778"/>
    <w:rsid w:val="00031367"/>
    <w:rsid w:val="00032FD8"/>
    <w:rsid w:val="00033374"/>
    <w:rsid w:val="00035521"/>
    <w:rsid w:val="00035808"/>
    <w:rsid w:val="00035819"/>
    <w:rsid w:val="0003634A"/>
    <w:rsid w:val="00040CB2"/>
    <w:rsid w:val="00040D9E"/>
    <w:rsid w:val="00041347"/>
    <w:rsid w:val="0004135E"/>
    <w:rsid w:val="00041A51"/>
    <w:rsid w:val="000434AD"/>
    <w:rsid w:val="00044113"/>
    <w:rsid w:val="0004541A"/>
    <w:rsid w:val="000458BC"/>
    <w:rsid w:val="00046387"/>
    <w:rsid w:val="000466FB"/>
    <w:rsid w:val="00047EF7"/>
    <w:rsid w:val="00050916"/>
    <w:rsid w:val="000514CC"/>
    <w:rsid w:val="00052E70"/>
    <w:rsid w:val="00057134"/>
    <w:rsid w:val="00057715"/>
    <w:rsid w:val="000608A1"/>
    <w:rsid w:val="000611B1"/>
    <w:rsid w:val="000611F1"/>
    <w:rsid w:val="000613F4"/>
    <w:rsid w:val="00061926"/>
    <w:rsid w:val="0006247E"/>
    <w:rsid w:val="00062EE1"/>
    <w:rsid w:val="00063327"/>
    <w:rsid w:val="00064B61"/>
    <w:rsid w:val="00066422"/>
    <w:rsid w:val="0006650C"/>
    <w:rsid w:val="00066CF3"/>
    <w:rsid w:val="00066DA7"/>
    <w:rsid w:val="00070FB9"/>
    <w:rsid w:val="00071BFF"/>
    <w:rsid w:val="000720D8"/>
    <w:rsid w:val="0007294C"/>
    <w:rsid w:val="00072CB0"/>
    <w:rsid w:val="00073B8C"/>
    <w:rsid w:val="0007447E"/>
    <w:rsid w:val="00074BE3"/>
    <w:rsid w:val="00075038"/>
    <w:rsid w:val="000770BA"/>
    <w:rsid w:val="00077850"/>
    <w:rsid w:val="00080314"/>
    <w:rsid w:val="0008121B"/>
    <w:rsid w:val="00082161"/>
    <w:rsid w:val="00083C60"/>
    <w:rsid w:val="000851EE"/>
    <w:rsid w:val="00086142"/>
    <w:rsid w:val="0008738C"/>
    <w:rsid w:val="000875B2"/>
    <w:rsid w:val="00090F15"/>
    <w:rsid w:val="000919BB"/>
    <w:rsid w:val="00092357"/>
    <w:rsid w:val="000928EF"/>
    <w:rsid w:val="0009336A"/>
    <w:rsid w:val="00093F3F"/>
    <w:rsid w:val="00094942"/>
    <w:rsid w:val="000A020C"/>
    <w:rsid w:val="000A04B4"/>
    <w:rsid w:val="000A08AC"/>
    <w:rsid w:val="000A125E"/>
    <w:rsid w:val="000A1EED"/>
    <w:rsid w:val="000A21BD"/>
    <w:rsid w:val="000A3216"/>
    <w:rsid w:val="000A407A"/>
    <w:rsid w:val="000A4C6F"/>
    <w:rsid w:val="000A55AD"/>
    <w:rsid w:val="000A57FB"/>
    <w:rsid w:val="000A5BD9"/>
    <w:rsid w:val="000A5FF9"/>
    <w:rsid w:val="000A63D7"/>
    <w:rsid w:val="000A65CC"/>
    <w:rsid w:val="000A6B8D"/>
    <w:rsid w:val="000B035A"/>
    <w:rsid w:val="000B091D"/>
    <w:rsid w:val="000B10F5"/>
    <w:rsid w:val="000B1C3E"/>
    <w:rsid w:val="000B2FCF"/>
    <w:rsid w:val="000B2FFD"/>
    <w:rsid w:val="000B4A6D"/>
    <w:rsid w:val="000B5481"/>
    <w:rsid w:val="000B5A6C"/>
    <w:rsid w:val="000B6163"/>
    <w:rsid w:val="000B6182"/>
    <w:rsid w:val="000B63D5"/>
    <w:rsid w:val="000C026E"/>
    <w:rsid w:val="000C07B4"/>
    <w:rsid w:val="000C2AA1"/>
    <w:rsid w:val="000C5214"/>
    <w:rsid w:val="000C5846"/>
    <w:rsid w:val="000C7E02"/>
    <w:rsid w:val="000D0B3D"/>
    <w:rsid w:val="000D18DA"/>
    <w:rsid w:val="000D2BAF"/>
    <w:rsid w:val="000D3A5C"/>
    <w:rsid w:val="000D3FCB"/>
    <w:rsid w:val="000D58EA"/>
    <w:rsid w:val="000D5B1C"/>
    <w:rsid w:val="000E011D"/>
    <w:rsid w:val="000E0847"/>
    <w:rsid w:val="000E12BA"/>
    <w:rsid w:val="000E15F5"/>
    <w:rsid w:val="000E1A4E"/>
    <w:rsid w:val="000E248C"/>
    <w:rsid w:val="000E57F6"/>
    <w:rsid w:val="000E7A80"/>
    <w:rsid w:val="000F0781"/>
    <w:rsid w:val="000F0E7E"/>
    <w:rsid w:val="000F0EC1"/>
    <w:rsid w:val="000F1992"/>
    <w:rsid w:val="000F4052"/>
    <w:rsid w:val="000F4398"/>
    <w:rsid w:val="000F49BA"/>
    <w:rsid w:val="000F4A85"/>
    <w:rsid w:val="000F50C2"/>
    <w:rsid w:val="001004AF"/>
    <w:rsid w:val="001005B7"/>
    <w:rsid w:val="001005B9"/>
    <w:rsid w:val="0010134F"/>
    <w:rsid w:val="0010257A"/>
    <w:rsid w:val="0010288C"/>
    <w:rsid w:val="00103764"/>
    <w:rsid w:val="0010432B"/>
    <w:rsid w:val="001060B1"/>
    <w:rsid w:val="001066C1"/>
    <w:rsid w:val="001066FC"/>
    <w:rsid w:val="00110157"/>
    <w:rsid w:val="00111F36"/>
    <w:rsid w:val="0011233F"/>
    <w:rsid w:val="0011260A"/>
    <w:rsid w:val="001128DE"/>
    <w:rsid w:val="00113148"/>
    <w:rsid w:val="00113951"/>
    <w:rsid w:val="00115393"/>
    <w:rsid w:val="00115A96"/>
    <w:rsid w:val="00116D13"/>
    <w:rsid w:val="001171A5"/>
    <w:rsid w:val="001205FB"/>
    <w:rsid w:val="0012258C"/>
    <w:rsid w:val="00122A91"/>
    <w:rsid w:val="00122E54"/>
    <w:rsid w:val="001236C6"/>
    <w:rsid w:val="00127188"/>
    <w:rsid w:val="00127751"/>
    <w:rsid w:val="0012784D"/>
    <w:rsid w:val="00131A5E"/>
    <w:rsid w:val="001323CF"/>
    <w:rsid w:val="00133437"/>
    <w:rsid w:val="001335A3"/>
    <w:rsid w:val="001349DE"/>
    <w:rsid w:val="00136CCD"/>
    <w:rsid w:val="00136F8B"/>
    <w:rsid w:val="00140277"/>
    <w:rsid w:val="00141D59"/>
    <w:rsid w:val="00141EA0"/>
    <w:rsid w:val="001421FA"/>
    <w:rsid w:val="0014221E"/>
    <w:rsid w:val="00142477"/>
    <w:rsid w:val="001438F7"/>
    <w:rsid w:val="00143C2D"/>
    <w:rsid w:val="00144029"/>
    <w:rsid w:val="0014485E"/>
    <w:rsid w:val="00144FA1"/>
    <w:rsid w:val="00145F1C"/>
    <w:rsid w:val="0014665F"/>
    <w:rsid w:val="00146980"/>
    <w:rsid w:val="00146A10"/>
    <w:rsid w:val="00147866"/>
    <w:rsid w:val="00147D4D"/>
    <w:rsid w:val="00150164"/>
    <w:rsid w:val="00150630"/>
    <w:rsid w:val="00150D85"/>
    <w:rsid w:val="00151867"/>
    <w:rsid w:val="00151B99"/>
    <w:rsid w:val="00151E91"/>
    <w:rsid w:val="00151F18"/>
    <w:rsid w:val="0015213C"/>
    <w:rsid w:val="0015277D"/>
    <w:rsid w:val="00152B33"/>
    <w:rsid w:val="00154979"/>
    <w:rsid w:val="001568F5"/>
    <w:rsid w:val="0015729D"/>
    <w:rsid w:val="0016017A"/>
    <w:rsid w:val="0016090E"/>
    <w:rsid w:val="00161B72"/>
    <w:rsid w:val="00162A01"/>
    <w:rsid w:val="00164DCF"/>
    <w:rsid w:val="0016524E"/>
    <w:rsid w:val="0016525D"/>
    <w:rsid w:val="00165BD2"/>
    <w:rsid w:val="00166154"/>
    <w:rsid w:val="0016688D"/>
    <w:rsid w:val="00166B21"/>
    <w:rsid w:val="00166E30"/>
    <w:rsid w:val="00167320"/>
    <w:rsid w:val="00167CDB"/>
    <w:rsid w:val="001714DA"/>
    <w:rsid w:val="00171B66"/>
    <w:rsid w:val="001729B6"/>
    <w:rsid w:val="001736FD"/>
    <w:rsid w:val="00173EA4"/>
    <w:rsid w:val="00174B64"/>
    <w:rsid w:val="0017509F"/>
    <w:rsid w:val="00176477"/>
    <w:rsid w:val="001769FF"/>
    <w:rsid w:val="00176EC1"/>
    <w:rsid w:val="001773B1"/>
    <w:rsid w:val="0018032B"/>
    <w:rsid w:val="00180BF9"/>
    <w:rsid w:val="00182D08"/>
    <w:rsid w:val="0018350B"/>
    <w:rsid w:val="00184699"/>
    <w:rsid w:val="00185D01"/>
    <w:rsid w:val="00192539"/>
    <w:rsid w:val="001935CF"/>
    <w:rsid w:val="001935FD"/>
    <w:rsid w:val="0019454F"/>
    <w:rsid w:val="00194932"/>
    <w:rsid w:val="00195DAF"/>
    <w:rsid w:val="0019694A"/>
    <w:rsid w:val="001A0472"/>
    <w:rsid w:val="001A12E6"/>
    <w:rsid w:val="001A1EDB"/>
    <w:rsid w:val="001A20B1"/>
    <w:rsid w:val="001A22A0"/>
    <w:rsid w:val="001A248C"/>
    <w:rsid w:val="001A24B9"/>
    <w:rsid w:val="001A44A7"/>
    <w:rsid w:val="001A4CB6"/>
    <w:rsid w:val="001A68B4"/>
    <w:rsid w:val="001B020F"/>
    <w:rsid w:val="001B0FEB"/>
    <w:rsid w:val="001B17BA"/>
    <w:rsid w:val="001B1CF2"/>
    <w:rsid w:val="001B3179"/>
    <w:rsid w:val="001B616F"/>
    <w:rsid w:val="001C01DA"/>
    <w:rsid w:val="001C0FC3"/>
    <w:rsid w:val="001C1211"/>
    <w:rsid w:val="001C139F"/>
    <w:rsid w:val="001C17DA"/>
    <w:rsid w:val="001C1C79"/>
    <w:rsid w:val="001C28D4"/>
    <w:rsid w:val="001C301B"/>
    <w:rsid w:val="001C5BEC"/>
    <w:rsid w:val="001C7E9F"/>
    <w:rsid w:val="001D0041"/>
    <w:rsid w:val="001D1039"/>
    <w:rsid w:val="001D1B1C"/>
    <w:rsid w:val="001D2B6F"/>
    <w:rsid w:val="001D2D72"/>
    <w:rsid w:val="001D3B48"/>
    <w:rsid w:val="001D3D98"/>
    <w:rsid w:val="001D4152"/>
    <w:rsid w:val="001D450F"/>
    <w:rsid w:val="001D4835"/>
    <w:rsid w:val="001D5D00"/>
    <w:rsid w:val="001D662A"/>
    <w:rsid w:val="001D66E7"/>
    <w:rsid w:val="001D7983"/>
    <w:rsid w:val="001D7EB8"/>
    <w:rsid w:val="001E17F8"/>
    <w:rsid w:val="001E22C2"/>
    <w:rsid w:val="001E2562"/>
    <w:rsid w:val="001E3CAB"/>
    <w:rsid w:val="001E44FD"/>
    <w:rsid w:val="001E4AF2"/>
    <w:rsid w:val="001E5096"/>
    <w:rsid w:val="001E6664"/>
    <w:rsid w:val="001E6D58"/>
    <w:rsid w:val="001F0557"/>
    <w:rsid w:val="001F0CC1"/>
    <w:rsid w:val="001F0F0C"/>
    <w:rsid w:val="001F1272"/>
    <w:rsid w:val="001F2755"/>
    <w:rsid w:val="001F2D09"/>
    <w:rsid w:val="001F30DF"/>
    <w:rsid w:val="001F402C"/>
    <w:rsid w:val="001F4670"/>
    <w:rsid w:val="001F4D11"/>
    <w:rsid w:val="001F57E2"/>
    <w:rsid w:val="001F5A1F"/>
    <w:rsid w:val="001F6CC4"/>
    <w:rsid w:val="00200B0A"/>
    <w:rsid w:val="0020206B"/>
    <w:rsid w:val="002024DD"/>
    <w:rsid w:val="00202763"/>
    <w:rsid w:val="00205146"/>
    <w:rsid w:val="00205B50"/>
    <w:rsid w:val="00206D0E"/>
    <w:rsid w:val="002101BB"/>
    <w:rsid w:val="00211787"/>
    <w:rsid w:val="00211F97"/>
    <w:rsid w:val="00212B50"/>
    <w:rsid w:val="00213DBA"/>
    <w:rsid w:val="002140C9"/>
    <w:rsid w:val="0021435B"/>
    <w:rsid w:val="00214FEE"/>
    <w:rsid w:val="002157DD"/>
    <w:rsid w:val="002160FD"/>
    <w:rsid w:val="0021681E"/>
    <w:rsid w:val="00216B71"/>
    <w:rsid w:val="00216CB6"/>
    <w:rsid w:val="00216F05"/>
    <w:rsid w:val="00217487"/>
    <w:rsid w:val="00217804"/>
    <w:rsid w:val="002235EA"/>
    <w:rsid w:val="0022586D"/>
    <w:rsid w:val="00226203"/>
    <w:rsid w:val="00226881"/>
    <w:rsid w:val="00226BCA"/>
    <w:rsid w:val="00230090"/>
    <w:rsid w:val="002307E1"/>
    <w:rsid w:val="00230A16"/>
    <w:rsid w:val="00231215"/>
    <w:rsid w:val="002312EA"/>
    <w:rsid w:val="0023244D"/>
    <w:rsid w:val="0023281E"/>
    <w:rsid w:val="00233A8C"/>
    <w:rsid w:val="00233ED5"/>
    <w:rsid w:val="00234269"/>
    <w:rsid w:val="00234376"/>
    <w:rsid w:val="002352B8"/>
    <w:rsid w:val="0023556E"/>
    <w:rsid w:val="002358B4"/>
    <w:rsid w:val="00235A37"/>
    <w:rsid w:val="00235A6F"/>
    <w:rsid w:val="00236D90"/>
    <w:rsid w:val="00241F53"/>
    <w:rsid w:val="002422BA"/>
    <w:rsid w:val="002455CD"/>
    <w:rsid w:val="00245809"/>
    <w:rsid w:val="002460DA"/>
    <w:rsid w:val="00246CCC"/>
    <w:rsid w:val="00250E7A"/>
    <w:rsid w:val="00252808"/>
    <w:rsid w:val="00253191"/>
    <w:rsid w:val="00255A86"/>
    <w:rsid w:val="00255E1E"/>
    <w:rsid w:val="0025606A"/>
    <w:rsid w:val="00256DE6"/>
    <w:rsid w:val="002573A4"/>
    <w:rsid w:val="00260325"/>
    <w:rsid w:val="00262F0E"/>
    <w:rsid w:val="00263783"/>
    <w:rsid w:val="0026401C"/>
    <w:rsid w:val="0026490B"/>
    <w:rsid w:val="00265320"/>
    <w:rsid w:val="002658DB"/>
    <w:rsid w:val="00265935"/>
    <w:rsid w:val="00265C13"/>
    <w:rsid w:val="002669D7"/>
    <w:rsid w:val="0026730B"/>
    <w:rsid w:val="002714EE"/>
    <w:rsid w:val="00271E58"/>
    <w:rsid w:val="0027240A"/>
    <w:rsid w:val="00273129"/>
    <w:rsid w:val="002739A2"/>
    <w:rsid w:val="00274805"/>
    <w:rsid w:val="00275C6E"/>
    <w:rsid w:val="002760CB"/>
    <w:rsid w:val="00276261"/>
    <w:rsid w:val="00276CAC"/>
    <w:rsid w:val="002770D8"/>
    <w:rsid w:val="00277297"/>
    <w:rsid w:val="002772AF"/>
    <w:rsid w:val="002775DC"/>
    <w:rsid w:val="00280A7B"/>
    <w:rsid w:val="00280B50"/>
    <w:rsid w:val="00282124"/>
    <w:rsid w:val="002821CF"/>
    <w:rsid w:val="0028232D"/>
    <w:rsid w:val="00282395"/>
    <w:rsid w:val="0028278F"/>
    <w:rsid w:val="00282979"/>
    <w:rsid w:val="002829E3"/>
    <w:rsid w:val="00282CDB"/>
    <w:rsid w:val="002835BE"/>
    <w:rsid w:val="002840A5"/>
    <w:rsid w:val="002871A8"/>
    <w:rsid w:val="00287FDC"/>
    <w:rsid w:val="0029022E"/>
    <w:rsid w:val="002910EC"/>
    <w:rsid w:val="002939D6"/>
    <w:rsid w:val="00295308"/>
    <w:rsid w:val="00296D7D"/>
    <w:rsid w:val="002979FF"/>
    <w:rsid w:val="002A0DB3"/>
    <w:rsid w:val="002A2EDE"/>
    <w:rsid w:val="002A3363"/>
    <w:rsid w:val="002A5BAE"/>
    <w:rsid w:val="002A5D69"/>
    <w:rsid w:val="002A5FCD"/>
    <w:rsid w:val="002A681E"/>
    <w:rsid w:val="002A74CB"/>
    <w:rsid w:val="002B08F6"/>
    <w:rsid w:val="002B0BFC"/>
    <w:rsid w:val="002B1509"/>
    <w:rsid w:val="002B1720"/>
    <w:rsid w:val="002B2E5A"/>
    <w:rsid w:val="002B34B9"/>
    <w:rsid w:val="002B3FBE"/>
    <w:rsid w:val="002B4198"/>
    <w:rsid w:val="002B4BC0"/>
    <w:rsid w:val="002B5050"/>
    <w:rsid w:val="002B51C6"/>
    <w:rsid w:val="002B6A21"/>
    <w:rsid w:val="002B6EAC"/>
    <w:rsid w:val="002B7356"/>
    <w:rsid w:val="002B756F"/>
    <w:rsid w:val="002C0184"/>
    <w:rsid w:val="002C01F3"/>
    <w:rsid w:val="002C0326"/>
    <w:rsid w:val="002C2AC4"/>
    <w:rsid w:val="002C2FAD"/>
    <w:rsid w:val="002C3A26"/>
    <w:rsid w:val="002C439E"/>
    <w:rsid w:val="002C61A5"/>
    <w:rsid w:val="002C641E"/>
    <w:rsid w:val="002C7A8A"/>
    <w:rsid w:val="002D0AFA"/>
    <w:rsid w:val="002D129D"/>
    <w:rsid w:val="002D1F90"/>
    <w:rsid w:val="002D2F4E"/>
    <w:rsid w:val="002D320A"/>
    <w:rsid w:val="002D33EF"/>
    <w:rsid w:val="002D3BCE"/>
    <w:rsid w:val="002D4265"/>
    <w:rsid w:val="002E0552"/>
    <w:rsid w:val="002E1702"/>
    <w:rsid w:val="002E265D"/>
    <w:rsid w:val="002E3052"/>
    <w:rsid w:val="002E38BE"/>
    <w:rsid w:val="002E47F1"/>
    <w:rsid w:val="002E4BE5"/>
    <w:rsid w:val="002E7A10"/>
    <w:rsid w:val="002F053D"/>
    <w:rsid w:val="002F1700"/>
    <w:rsid w:val="002F17E6"/>
    <w:rsid w:val="002F1FCB"/>
    <w:rsid w:val="002F2177"/>
    <w:rsid w:val="002F2B04"/>
    <w:rsid w:val="002F3106"/>
    <w:rsid w:val="002F3CD7"/>
    <w:rsid w:val="002F417B"/>
    <w:rsid w:val="002F481A"/>
    <w:rsid w:val="002F698A"/>
    <w:rsid w:val="002F7B75"/>
    <w:rsid w:val="00300DED"/>
    <w:rsid w:val="00300FF9"/>
    <w:rsid w:val="003010BC"/>
    <w:rsid w:val="00301DBB"/>
    <w:rsid w:val="00303C07"/>
    <w:rsid w:val="00304021"/>
    <w:rsid w:val="003045CF"/>
    <w:rsid w:val="00305576"/>
    <w:rsid w:val="00306593"/>
    <w:rsid w:val="0030662E"/>
    <w:rsid w:val="00306D64"/>
    <w:rsid w:val="003073EC"/>
    <w:rsid w:val="0030770A"/>
    <w:rsid w:val="003077DE"/>
    <w:rsid w:val="00310261"/>
    <w:rsid w:val="0031050E"/>
    <w:rsid w:val="00310BFF"/>
    <w:rsid w:val="00311DC8"/>
    <w:rsid w:val="00312616"/>
    <w:rsid w:val="003136A3"/>
    <w:rsid w:val="0031530B"/>
    <w:rsid w:val="00317843"/>
    <w:rsid w:val="00317861"/>
    <w:rsid w:val="003179F3"/>
    <w:rsid w:val="00320264"/>
    <w:rsid w:val="00322CE5"/>
    <w:rsid w:val="003234E4"/>
    <w:rsid w:val="00323E4A"/>
    <w:rsid w:val="00324750"/>
    <w:rsid w:val="00324D5D"/>
    <w:rsid w:val="00325793"/>
    <w:rsid w:val="00325A7C"/>
    <w:rsid w:val="00325ADA"/>
    <w:rsid w:val="0033092D"/>
    <w:rsid w:val="00330E0A"/>
    <w:rsid w:val="00331AC8"/>
    <w:rsid w:val="003320E6"/>
    <w:rsid w:val="003322A3"/>
    <w:rsid w:val="00332E52"/>
    <w:rsid w:val="0033339A"/>
    <w:rsid w:val="003344D0"/>
    <w:rsid w:val="00334BC8"/>
    <w:rsid w:val="003353C3"/>
    <w:rsid w:val="00335462"/>
    <w:rsid w:val="00335471"/>
    <w:rsid w:val="003358F2"/>
    <w:rsid w:val="003362F0"/>
    <w:rsid w:val="00337F92"/>
    <w:rsid w:val="003401C4"/>
    <w:rsid w:val="00340958"/>
    <w:rsid w:val="003415C3"/>
    <w:rsid w:val="00341E10"/>
    <w:rsid w:val="00342308"/>
    <w:rsid w:val="0034299D"/>
    <w:rsid w:val="00343972"/>
    <w:rsid w:val="00343FD8"/>
    <w:rsid w:val="00344461"/>
    <w:rsid w:val="003456F3"/>
    <w:rsid w:val="003459DD"/>
    <w:rsid w:val="00346715"/>
    <w:rsid w:val="0035022C"/>
    <w:rsid w:val="00351910"/>
    <w:rsid w:val="00352030"/>
    <w:rsid w:val="003521D6"/>
    <w:rsid w:val="00352D50"/>
    <w:rsid w:val="00352D6D"/>
    <w:rsid w:val="00353C4A"/>
    <w:rsid w:val="00353CEF"/>
    <w:rsid w:val="0035408A"/>
    <w:rsid w:val="003544A0"/>
    <w:rsid w:val="00354993"/>
    <w:rsid w:val="0035568A"/>
    <w:rsid w:val="00356A26"/>
    <w:rsid w:val="0035756A"/>
    <w:rsid w:val="003579AF"/>
    <w:rsid w:val="00357D7C"/>
    <w:rsid w:val="0036118D"/>
    <w:rsid w:val="00361E3B"/>
    <w:rsid w:val="00361EAF"/>
    <w:rsid w:val="003635B6"/>
    <w:rsid w:val="00366DDD"/>
    <w:rsid w:val="003703DA"/>
    <w:rsid w:val="003705CD"/>
    <w:rsid w:val="00371204"/>
    <w:rsid w:val="0037216B"/>
    <w:rsid w:val="00372946"/>
    <w:rsid w:val="00372C96"/>
    <w:rsid w:val="003735C6"/>
    <w:rsid w:val="003738D8"/>
    <w:rsid w:val="00373DC5"/>
    <w:rsid w:val="00374780"/>
    <w:rsid w:val="003748CA"/>
    <w:rsid w:val="00374ACE"/>
    <w:rsid w:val="00374AFB"/>
    <w:rsid w:val="003756F1"/>
    <w:rsid w:val="0037661F"/>
    <w:rsid w:val="00377CA0"/>
    <w:rsid w:val="0038115B"/>
    <w:rsid w:val="003819A7"/>
    <w:rsid w:val="003823C7"/>
    <w:rsid w:val="003827A3"/>
    <w:rsid w:val="00383184"/>
    <w:rsid w:val="0038332F"/>
    <w:rsid w:val="003842D4"/>
    <w:rsid w:val="00384398"/>
    <w:rsid w:val="00385A73"/>
    <w:rsid w:val="00385B51"/>
    <w:rsid w:val="00386169"/>
    <w:rsid w:val="00386BAD"/>
    <w:rsid w:val="00387097"/>
    <w:rsid w:val="003874F4"/>
    <w:rsid w:val="003877B8"/>
    <w:rsid w:val="00391A1B"/>
    <w:rsid w:val="00391D96"/>
    <w:rsid w:val="00391F26"/>
    <w:rsid w:val="00392D05"/>
    <w:rsid w:val="0039353D"/>
    <w:rsid w:val="003942A2"/>
    <w:rsid w:val="00394B28"/>
    <w:rsid w:val="00395741"/>
    <w:rsid w:val="00395E56"/>
    <w:rsid w:val="00396229"/>
    <w:rsid w:val="003964AB"/>
    <w:rsid w:val="00396E35"/>
    <w:rsid w:val="003977BC"/>
    <w:rsid w:val="003A1B2B"/>
    <w:rsid w:val="003A31F6"/>
    <w:rsid w:val="003A4778"/>
    <w:rsid w:val="003A594B"/>
    <w:rsid w:val="003A5EDD"/>
    <w:rsid w:val="003B1E63"/>
    <w:rsid w:val="003B2BF5"/>
    <w:rsid w:val="003B42A3"/>
    <w:rsid w:val="003B5129"/>
    <w:rsid w:val="003B65CA"/>
    <w:rsid w:val="003B67DE"/>
    <w:rsid w:val="003B70D6"/>
    <w:rsid w:val="003B7592"/>
    <w:rsid w:val="003C3995"/>
    <w:rsid w:val="003C3A5C"/>
    <w:rsid w:val="003C470D"/>
    <w:rsid w:val="003C487C"/>
    <w:rsid w:val="003C656A"/>
    <w:rsid w:val="003C7BD3"/>
    <w:rsid w:val="003C7E3C"/>
    <w:rsid w:val="003D08EC"/>
    <w:rsid w:val="003D0FC0"/>
    <w:rsid w:val="003D38A2"/>
    <w:rsid w:val="003D3BCC"/>
    <w:rsid w:val="003D4478"/>
    <w:rsid w:val="003D4F63"/>
    <w:rsid w:val="003D6629"/>
    <w:rsid w:val="003D6631"/>
    <w:rsid w:val="003D6E9E"/>
    <w:rsid w:val="003D7478"/>
    <w:rsid w:val="003D7FB7"/>
    <w:rsid w:val="003E0552"/>
    <w:rsid w:val="003E0DE5"/>
    <w:rsid w:val="003E1694"/>
    <w:rsid w:val="003E1C94"/>
    <w:rsid w:val="003E21B2"/>
    <w:rsid w:val="003E22EC"/>
    <w:rsid w:val="003E2F60"/>
    <w:rsid w:val="003E39B8"/>
    <w:rsid w:val="003E3E89"/>
    <w:rsid w:val="003E58DD"/>
    <w:rsid w:val="003E6829"/>
    <w:rsid w:val="003E6DF8"/>
    <w:rsid w:val="003E6E61"/>
    <w:rsid w:val="003E70F4"/>
    <w:rsid w:val="003E76A1"/>
    <w:rsid w:val="003F1E4F"/>
    <w:rsid w:val="003F2629"/>
    <w:rsid w:val="003F26FC"/>
    <w:rsid w:val="003F2870"/>
    <w:rsid w:val="003F41AE"/>
    <w:rsid w:val="003F6C34"/>
    <w:rsid w:val="003F6EEF"/>
    <w:rsid w:val="003F7340"/>
    <w:rsid w:val="00401180"/>
    <w:rsid w:val="004014A6"/>
    <w:rsid w:val="00401B89"/>
    <w:rsid w:val="004029B8"/>
    <w:rsid w:val="00402D28"/>
    <w:rsid w:val="00404022"/>
    <w:rsid w:val="00404716"/>
    <w:rsid w:val="00405787"/>
    <w:rsid w:val="00405B40"/>
    <w:rsid w:val="00406D83"/>
    <w:rsid w:val="00410954"/>
    <w:rsid w:val="00412C90"/>
    <w:rsid w:val="0041328C"/>
    <w:rsid w:val="0041372C"/>
    <w:rsid w:val="00413C93"/>
    <w:rsid w:val="00413EC9"/>
    <w:rsid w:val="0041437D"/>
    <w:rsid w:val="00414EEF"/>
    <w:rsid w:val="00415A9D"/>
    <w:rsid w:val="00415D44"/>
    <w:rsid w:val="00417EAE"/>
    <w:rsid w:val="00420133"/>
    <w:rsid w:val="004203CC"/>
    <w:rsid w:val="00420848"/>
    <w:rsid w:val="00421375"/>
    <w:rsid w:val="00421588"/>
    <w:rsid w:val="004218B8"/>
    <w:rsid w:val="004221CD"/>
    <w:rsid w:val="004232E3"/>
    <w:rsid w:val="004234D2"/>
    <w:rsid w:val="00423A02"/>
    <w:rsid w:val="0042597B"/>
    <w:rsid w:val="0043054A"/>
    <w:rsid w:val="00431AD8"/>
    <w:rsid w:val="00431B14"/>
    <w:rsid w:val="00433595"/>
    <w:rsid w:val="004346A3"/>
    <w:rsid w:val="004363D9"/>
    <w:rsid w:val="00437A5A"/>
    <w:rsid w:val="00437D48"/>
    <w:rsid w:val="00442D44"/>
    <w:rsid w:val="004436F0"/>
    <w:rsid w:val="00444B96"/>
    <w:rsid w:val="00445812"/>
    <w:rsid w:val="00446CDA"/>
    <w:rsid w:val="00451DB2"/>
    <w:rsid w:val="004526CA"/>
    <w:rsid w:val="00452C60"/>
    <w:rsid w:val="00452E2B"/>
    <w:rsid w:val="00454B75"/>
    <w:rsid w:val="004553AC"/>
    <w:rsid w:val="004561BD"/>
    <w:rsid w:val="00457951"/>
    <w:rsid w:val="00457E80"/>
    <w:rsid w:val="004607D1"/>
    <w:rsid w:val="0046151C"/>
    <w:rsid w:val="00462060"/>
    <w:rsid w:val="00462076"/>
    <w:rsid w:val="004621E1"/>
    <w:rsid w:val="00462F7B"/>
    <w:rsid w:val="00464307"/>
    <w:rsid w:val="00464DE9"/>
    <w:rsid w:val="004651D4"/>
    <w:rsid w:val="004672E8"/>
    <w:rsid w:val="0047040B"/>
    <w:rsid w:val="00471094"/>
    <w:rsid w:val="00472B39"/>
    <w:rsid w:val="004738BD"/>
    <w:rsid w:val="00475C9B"/>
    <w:rsid w:val="0047603E"/>
    <w:rsid w:val="00476CF2"/>
    <w:rsid w:val="0047777D"/>
    <w:rsid w:val="004800DA"/>
    <w:rsid w:val="0048025B"/>
    <w:rsid w:val="00480D1F"/>
    <w:rsid w:val="00481009"/>
    <w:rsid w:val="004823CC"/>
    <w:rsid w:val="00482D6D"/>
    <w:rsid w:val="0048328B"/>
    <w:rsid w:val="0048564D"/>
    <w:rsid w:val="00485A05"/>
    <w:rsid w:val="00485D7F"/>
    <w:rsid w:val="004869D9"/>
    <w:rsid w:val="004871DD"/>
    <w:rsid w:val="00487911"/>
    <w:rsid w:val="00487F42"/>
    <w:rsid w:val="00490C55"/>
    <w:rsid w:val="00490D46"/>
    <w:rsid w:val="00491B0B"/>
    <w:rsid w:val="00491E7F"/>
    <w:rsid w:val="004921A9"/>
    <w:rsid w:val="00495630"/>
    <w:rsid w:val="004964FE"/>
    <w:rsid w:val="004968F8"/>
    <w:rsid w:val="00496A12"/>
    <w:rsid w:val="00496CB2"/>
    <w:rsid w:val="00496CF3"/>
    <w:rsid w:val="004A142C"/>
    <w:rsid w:val="004A3B95"/>
    <w:rsid w:val="004A43D6"/>
    <w:rsid w:val="004A4869"/>
    <w:rsid w:val="004A4A25"/>
    <w:rsid w:val="004A4FE3"/>
    <w:rsid w:val="004A52B2"/>
    <w:rsid w:val="004A5F07"/>
    <w:rsid w:val="004A5FD3"/>
    <w:rsid w:val="004A615C"/>
    <w:rsid w:val="004A70C1"/>
    <w:rsid w:val="004A7F97"/>
    <w:rsid w:val="004B00DE"/>
    <w:rsid w:val="004B1F3D"/>
    <w:rsid w:val="004B4C0B"/>
    <w:rsid w:val="004B585A"/>
    <w:rsid w:val="004B5AB1"/>
    <w:rsid w:val="004B725C"/>
    <w:rsid w:val="004C1244"/>
    <w:rsid w:val="004C2125"/>
    <w:rsid w:val="004C21F7"/>
    <w:rsid w:val="004C236D"/>
    <w:rsid w:val="004C3192"/>
    <w:rsid w:val="004C3379"/>
    <w:rsid w:val="004C37E2"/>
    <w:rsid w:val="004C390D"/>
    <w:rsid w:val="004C3AAC"/>
    <w:rsid w:val="004C5301"/>
    <w:rsid w:val="004C7758"/>
    <w:rsid w:val="004C7798"/>
    <w:rsid w:val="004C796F"/>
    <w:rsid w:val="004D152B"/>
    <w:rsid w:val="004D168C"/>
    <w:rsid w:val="004D16B1"/>
    <w:rsid w:val="004D1C6F"/>
    <w:rsid w:val="004D1D54"/>
    <w:rsid w:val="004D20BF"/>
    <w:rsid w:val="004D22C0"/>
    <w:rsid w:val="004D24A2"/>
    <w:rsid w:val="004D2715"/>
    <w:rsid w:val="004D2945"/>
    <w:rsid w:val="004D2F3E"/>
    <w:rsid w:val="004D31DB"/>
    <w:rsid w:val="004D3617"/>
    <w:rsid w:val="004D4109"/>
    <w:rsid w:val="004D43C5"/>
    <w:rsid w:val="004D4A77"/>
    <w:rsid w:val="004D554F"/>
    <w:rsid w:val="004D55D7"/>
    <w:rsid w:val="004E0D49"/>
    <w:rsid w:val="004E234A"/>
    <w:rsid w:val="004E27D9"/>
    <w:rsid w:val="004E2C28"/>
    <w:rsid w:val="004E33C3"/>
    <w:rsid w:val="004E3C43"/>
    <w:rsid w:val="004E5020"/>
    <w:rsid w:val="004E50CF"/>
    <w:rsid w:val="004E53C8"/>
    <w:rsid w:val="004E6E8C"/>
    <w:rsid w:val="004F096C"/>
    <w:rsid w:val="004F11D4"/>
    <w:rsid w:val="004F13DD"/>
    <w:rsid w:val="004F16E3"/>
    <w:rsid w:val="004F50A1"/>
    <w:rsid w:val="004F5406"/>
    <w:rsid w:val="004F5826"/>
    <w:rsid w:val="004F742A"/>
    <w:rsid w:val="004F76DE"/>
    <w:rsid w:val="00500D5F"/>
    <w:rsid w:val="00501B73"/>
    <w:rsid w:val="00503B45"/>
    <w:rsid w:val="0050571B"/>
    <w:rsid w:val="00506147"/>
    <w:rsid w:val="00506F8D"/>
    <w:rsid w:val="005073F8"/>
    <w:rsid w:val="00511A7B"/>
    <w:rsid w:val="005124AA"/>
    <w:rsid w:val="00513267"/>
    <w:rsid w:val="00513428"/>
    <w:rsid w:val="00513543"/>
    <w:rsid w:val="00515507"/>
    <w:rsid w:val="00515CD1"/>
    <w:rsid w:val="00516FFC"/>
    <w:rsid w:val="00517BCC"/>
    <w:rsid w:val="00520E9D"/>
    <w:rsid w:val="00523740"/>
    <w:rsid w:val="00523CB8"/>
    <w:rsid w:val="005242AF"/>
    <w:rsid w:val="00524607"/>
    <w:rsid w:val="00524A59"/>
    <w:rsid w:val="005267E3"/>
    <w:rsid w:val="00526BB9"/>
    <w:rsid w:val="00530114"/>
    <w:rsid w:val="0053042D"/>
    <w:rsid w:val="00530E25"/>
    <w:rsid w:val="0053249A"/>
    <w:rsid w:val="0053464E"/>
    <w:rsid w:val="00536BF8"/>
    <w:rsid w:val="005408B7"/>
    <w:rsid w:val="00540971"/>
    <w:rsid w:val="00542C7F"/>
    <w:rsid w:val="0054499F"/>
    <w:rsid w:val="00544AD1"/>
    <w:rsid w:val="00545193"/>
    <w:rsid w:val="00545CB0"/>
    <w:rsid w:val="00545D9E"/>
    <w:rsid w:val="00546DAC"/>
    <w:rsid w:val="005502C6"/>
    <w:rsid w:val="005502FC"/>
    <w:rsid w:val="005506F5"/>
    <w:rsid w:val="00551708"/>
    <w:rsid w:val="00551BE7"/>
    <w:rsid w:val="00552411"/>
    <w:rsid w:val="00552481"/>
    <w:rsid w:val="00552EC2"/>
    <w:rsid w:val="00554384"/>
    <w:rsid w:val="00554F0E"/>
    <w:rsid w:val="005551CC"/>
    <w:rsid w:val="005555A1"/>
    <w:rsid w:val="005568F9"/>
    <w:rsid w:val="00556BE3"/>
    <w:rsid w:val="00557727"/>
    <w:rsid w:val="005607E7"/>
    <w:rsid w:val="00560CD2"/>
    <w:rsid w:val="0056174D"/>
    <w:rsid w:val="00562C32"/>
    <w:rsid w:val="005635E7"/>
    <w:rsid w:val="00563C6A"/>
    <w:rsid w:val="0056415E"/>
    <w:rsid w:val="0056559D"/>
    <w:rsid w:val="00565EB5"/>
    <w:rsid w:val="00570630"/>
    <w:rsid w:val="005707CF"/>
    <w:rsid w:val="00571B65"/>
    <w:rsid w:val="005722FD"/>
    <w:rsid w:val="005734E7"/>
    <w:rsid w:val="00573F8C"/>
    <w:rsid w:val="005746CC"/>
    <w:rsid w:val="005757D8"/>
    <w:rsid w:val="00580569"/>
    <w:rsid w:val="0058095F"/>
    <w:rsid w:val="00581348"/>
    <w:rsid w:val="005824E4"/>
    <w:rsid w:val="00584CD3"/>
    <w:rsid w:val="005857FE"/>
    <w:rsid w:val="005874A7"/>
    <w:rsid w:val="00590699"/>
    <w:rsid w:val="00590B40"/>
    <w:rsid w:val="00591036"/>
    <w:rsid w:val="00591ED2"/>
    <w:rsid w:val="005921F1"/>
    <w:rsid w:val="00592CD0"/>
    <w:rsid w:val="0059339E"/>
    <w:rsid w:val="00593D2D"/>
    <w:rsid w:val="00595822"/>
    <w:rsid w:val="00596E6C"/>
    <w:rsid w:val="005A1475"/>
    <w:rsid w:val="005A1621"/>
    <w:rsid w:val="005A1D6E"/>
    <w:rsid w:val="005A26BA"/>
    <w:rsid w:val="005A30CB"/>
    <w:rsid w:val="005A4942"/>
    <w:rsid w:val="005A6C36"/>
    <w:rsid w:val="005A715D"/>
    <w:rsid w:val="005A73A5"/>
    <w:rsid w:val="005A7E41"/>
    <w:rsid w:val="005B12BC"/>
    <w:rsid w:val="005B1688"/>
    <w:rsid w:val="005B249B"/>
    <w:rsid w:val="005B27B5"/>
    <w:rsid w:val="005B2BB4"/>
    <w:rsid w:val="005B2EB0"/>
    <w:rsid w:val="005B34FD"/>
    <w:rsid w:val="005B4A24"/>
    <w:rsid w:val="005B58F5"/>
    <w:rsid w:val="005B645A"/>
    <w:rsid w:val="005B76FB"/>
    <w:rsid w:val="005C06D3"/>
    <w:rsid w:val="005C0BAD"/>
    <w:rsid w:val="005C13B4"/>
    <w:rsid w:val="005C151F"/>
    <w:rsid w:val="005C184E"/>
    <w:rsid w:val="005C2B61"/>
    <w:rsid w:val="005C337D"/>
    <w:rsid w:val="005C35E7"/>
    <w:rsid w:val="005C42D9"/>
    <w:rsid w:val="005C4C30"/>
    <w:rsid w:val="005C593C"/>
    <w:rsid w:val="005C618F"/>
    <w:rsid w:val="005C70D9"/>
    <w:rsid w:val="005C7297"/>
    <w:rsid w:val="005D0A79"/>
    <w:rsid w:val="005D1B12"/>
    <w:rsid w:val="005D240B"/>
    <w:rsid w:val="005D2512"/>
    <w:rsid w:val="005D25FF"/>
    <w:rsid w:val="005D2F71"/>
    <w:rsid w:val="005D3D15"/>
    <w:rsid w:val="005D3FED"/>
    <w:rsid w:val="005D4061"/>
    <w:rsid w:val="005D4486"/>
    <w:rsid w:val="005D4E17"/>
    <w:rsid w:val="005D50D5"/>
    <w:rsid w:val="005D587A"/>
    <w:rsid w:val="005D6A18"/>
    <w:rsid w:val="005D6CDA"/>
    <w:rsid w:val="005D7DA7"/>
    <w:rsid w:val="005E017E"/>
    <w:rsid w:val="005E0350"/>
    <w:rsid w:val="005E1AE3"/>
    <w:rsid w:val="005E1E8F"/>
    <w:rsid w:val="005E2072"/>
    <w:rsid w:val="005E3AAB"/>
    <w:rsid w:val="005E3E4A"/>
    <w:rsid w:val="005E4F63"/>
    <w:rsid w:val="005E55C8"/>
    <w:rsid w:val="005E5807"/>
    <w:rsid w:val="005E58C1"/>
    <w:rsid w:val="005E73F0"/>
    <w:rsid w:val="005F21EB"/>
    <w:rsid w:val="005F2CE6"/>
    <w:rsid w:val="005F2DFD"/>
    <w:rsid w:val="005F3700"/>
    <w:rsid w:val="005F5F0A"/>
    <w:rsid w:val="005F65FC"/>
    <w:rsid w:val="005F726B"/>
    <w:rsid w:val="005F7562"/>
    <w:rsid w:val="00600B18"/>
    <w:rsid w:val="006030D0"/>
    <w:rsid w:val="00603375"/>
    <w:rsid w:val="006050D6"/>
    <w:rsid w:val="00607145"/>
    <w:rsid w:val="00607463"/>
    <w:rsid w:val="00610641"/>
    <w:rsid w:val="00611338"/>
    <w:rsid w:val="00612393"/>
    <w:rsid w:val="006123E5"/>
    <w:rsid w:val="00612CA1"/>
    <w:rsid w:val="00612EF7"/>
    <w:rsid w:val="00613E5B"/>
    <w:rsid w:val="00614138"/>
    <w:rsid w:val="0061445D"/>
    <w:rsid w:val="00615759"/>
    <w:rsid w:val="00616F6F"/>
    <w:rsid w:val="00620506"/>
    <w:rsid w:val="00624018"/>
    <w:rsid w:val="00624894"/>
    <w:rsid w:val="0062507D"/>
    <w:rsid w:val="00625443"/>
    <w:rsid w:val="006266C7"/>
    <w:rsid w:val="00626D66"/>
    <w:rsid w:val="00627DAE"/>
    <w:rsid w:val="00630470"/>
    <w:rsid w:val="00631075"/>
    <w:rsid w:val="00631AD3"/>
    <w:rsid w:val="00631B62"/>
    <w:rsid w:val="00633356"/>
    <w:rsid w:val="006335AE"/>
    <w:rsid w:val="0063393C"/>
    <w:rsid w:val="00634AA9"/>
    <w:rsid w:val="00635362"/>
    <w:rsid w:val="00635632"/>
    <w:rsid w:val="00635DF7"/>
    <w:rsid w:val="006371AD"/>
    <w:rsid w:val="006372D0"/>
    <w:rsid w:val="006377EB"/>
    <w:rsid w:val="00637B45"/>
    <w:rsid w:val="00640AFA"/>
    <w:rsid w:val="00641494"/>
    <w:rsid w:val="00641890"/>
    <w:rsid w:val="006423E0"/>
    <w:rsid w:val="00643916"/>
    <w:rsid w:val="00643CFF"/>
    <w:rsid w:val="00644B68"/>
    <w:rsid w:val="00644BC0"/>
    <w:rsid w:val="00646E39"/>
    <w:rsid w:val="00650378"/>
    <w:rsid w:val="00650575"/>
    <w:rsid w:val="006523A6"/>
    <w:rsid w:val="006529F5"/>
    <w:rsid w:val="00652EAE"/>
    <w:rsid w:val="00654776"/>
    <w:rsid w:val="00654FC8"/>
    <w:rsid w:val="00656622"/>
    <w:rsid w:val="00656988"/>
    <w:rsid w:val="00656EA2"/>
    <w:rsid w:val="006578D7"/>
    <w:rsid w:val="006579FC"/>
    <w:rsid w:val="00660D0F"/>
    <w:rsid w:val="0066102A"/>
    <w:rsid w:val="00663DBE"/>
    <w:rsid w:val="006640A1"/>
    <w:rsid w:val="00664FF2"/>
    <w:rsid w:val="00665B13"/>
    <w:rsid w:val="00667A9F"/>
    <w:rsid w:val="00667B4E"/>
    <w:rsid w:val="006705DE"/>
    <w:rsid w:val="00670B77"/>
    <w:rsid w:val="00670D32"/>
    <w:rsid w:val="00671652"/>
    <w:rsid w:val="0067299E"/>
    <w:rsid w:val="006732EC"/>
    <w:rsid w:val="00674877"/>
    <w:rsid w:val="00675866"/>
    <w:rsid w:val="0067698E"/>
    <w:rsid w:val="00676E70"/>
    <w:rsid w:val="00680078"/>
    <w:rsid w:val="00680410"/>
    <w:rsid w:val="00680872"/>
    <w:rsid w:val="00682B7D"/>
    <w:rsid w:val="00682D8C"/>
    <w:rsid w:val="00682DCE"/>
    <w:rsid w:val="00683256"/>
    <w:rsid w:val="00684B57"/>
    <w:rsid w:val="00686EE4"/>
    <w:rsid w:val="006876A0"/>
    <w:rsid w:val="00690339"/>
    <w:rsid w:val="00690648"/>
    <w:rsid w:val="0069107E"/>
    <w:rsid w:val="0069172E"/>
    <w:rsid w:val="00691DDA"/>
    <w:rsid w:val="006928AA"/>
    <w:rsid w:val="00692A62"/>
    <w:rsid w:val="00694D0D"/>
    <w:rsid w:val="006960A7"/>
    <w:rsid w:val="006963F3"/>
    <w:rsid w:val="00696A86"/>
    <w:rsid w:val="00696B8C"/>
    <w:rsid w:val="006A13B1"/>
    <w:rsid w:val="006A1782"/>
    <w:rsid w:val="006A2090"/>
    <w:rsid w:val="006A2FC9"/>
    <w:rsid w:val="006A3E85"/>
    <w:rsid w:val="006A4BBD"/>
    <w:rsid w:val="006A5488"/>
    <w:rsid w:val="006A69A0"/>
    <w:rsid w:val="006A72FC"/>
    <w:rsid w:val="006A7946"/>
    <w:rsid w:val="006A7B02"/>
    <w:rsid w:val="006B1C41"/>
    <w:rsid w:val="006B225B"/>
    <w:rsid w:val="006B2DDA"/>
    <w:rsid w:val="006B31F1"/>
    <w:rsid w:val="006B451E"/>
    <w:rsid w:val="006B49BD"/>
    <w:rsid w:val="006B6003"/>
    <w:rsid w:val="006B6804"/>
    <w:rsid w:val="006B7A2D"/>
    <w:rsid w:val="006C05CE"/>
    <w:rsid w:val="006C0605"/>
    <w:rsid w:val="006C06BA"/>
    <w:rsid w:val="006C2B7F"/>
    <w:rsid w:val="006C3BD1"/>
    <w:rsid w:val="006C3C74"/>
    <w:rsid w:val="006C3FE4"/>
    <w:rsid w:val="006C40E0"/>
    <w:rsid w:val="006C47D5"/>
    <w:rsid w:val="006C524A"/>
    <w:rsid w:val="006C6C61"/>
    <w:rsid w:val="006C6D05"/>
    <w:rsid w:val="006C7280"/>
    <w:rsid w:val="006D0A8F"/>
    <w:rsid w:val="006D1F4E"/>
    <w:rsid w:val="006D2065"/>
    <w:rsid w:val="006D2EC0"/>
    <w:rsid w:val="006D319B"/>
    <w:rsid w:val="006D374C"/>
    <w:rsid w:val="006D3EA3"/>
    <w:rsid w:val="006D4A49"/>
    <w:rsid w:val="006D4BA6"/>
    <w:rsid w:val="006D5000"/>
    <w:rsid w:val="006D548E"/>
    <w:rsid w:val="006D7356"/>
    <w:rsid w:val="006E07C5"/>
    <w:rsid w:val="006E183C"/>
    <w:rsid w:val="006E290B"/>
    <w:rsid w:val="006E3251"/>
    <w:rsid w:val="006E331B"/>
    <w:rsid w:val="006E40C8"/>
    <w:rsid w:val="006E4825"/>
    <w:rsid w:val="006E5357"/>
    <w:rsid w:val="006E5656"/>
    <w:rsid w:val="006E5A7F"/>
    <w:rsid w:val="006E5E9D"/>
    <w:rsid w:val="006E60FD"/>
    <w:rsid w:val="006E71EB"/>
    <w:rsid w:val="006E7531"/>
    <w:rsid w:val="006F00A9"/>
    <w:rsid w:val="006F0851"/>
    <w:rsid w:val="006F1139"/>
    <w:rsid w:val="006F23B5"/>
    <w:rsid w:val="006F3453"/>
    <w:rsid w:val="006F3673"/>
    <w:rsid w:val="006F377F"/>
    <w:rsid w:val="006F3ED3"/>
    <w:rsid w:val="006F46B7"/>
    <w:rsid w:val="006F5379"/>
    <w:rsid w:val="006F6C96"/>
    <w:rsid w:val="006F795D"/>
    <w:rsid w:val="007005B3"/>
    <w:rsid w:val="00701CF8"/>
    <w:rsid w:val="00702316"/>
    <w:rsid w:val="007042B3"/>
    <w:rsid w:val="00704A4D"/>
    <w:rsid w:val="00705571"/>
    <w:rsid w:val="007072BF"/>
    <w:rsid w:val="007072CC"/>
    <w:rsid w:val="0071063C"/>
    <w:rsid w:val="00711BBB"/>
    <w:rsid w:val="007127B4"/>
    <w:rsid w:val="007136F2"/>
    <w:rsid w:val="0071510B"/>
    <w:rsid w:val="00717F0B"/>
    <w:rsid w:val="007201F0"/>
    <w:rsid w:val="00722C47"/>
    <w:rsid w:val="00722F32"/>
    <w:rsid w:val="00724BEC"/>
    <w:rsid w:val="00725A53"/>
    <w:rsid w:val="00726352"/>
    <w:rsid w:val="00726C7E"/>
    <w:rsid w:val="0072708B"/>
    <w:rsid w:val="00727744"/>
    <w:rsid w:val="00727AF3"/>
    <w:rsid w:val="00730984"/>
    <w:rsid w:val="00730BFE"/>
    <w:rsid w:val="00730EF6"/>
    <w:rsid w:val="00731BF6"/>
    <w:rsid w:val="00732B67"/>
    <w:rsid w:val="007334DE"/>
    <w:rsid w:val="00733756"/>
    <w:rsid w:val="0073377F"/>
    <w:rsid w:val="00734986"/>
    <w:rsid w:val="00734E9D"/>
    <w:rsid w:val="00735986"/>
    <w:rsid w:val="00737513"/>
    <w:rsid w:val="007378F4"/>
    <w:rsid w:val="007406A8"/>
    <w:rsid w:val="007409E4"/>
    <w:rsid w:val="00740A89"/>
    <w:rsid w:val="00740BE3"/>
    <w:rsid w:val="007413A4"/>
    <w:rsid w:val="00742027"/>
    <w:rsid w:val="0074211E"/>
    <w:rsid w:val="007421ED"/>
    <w:rsid w:val="00742DED"/>
    <w:rsid w:val="00743B6E"/>
    <w:rsid w:val="00744AA2"/>
    <w:rsid w:val="00745A1E"/>
    <w:rsid w:val="00745EE6"/>
    <w:rsid w:val="007463D9"/>
    <w:rsid w:val="007475E6"/>
    <w:rsid w:val="007519F7"/>
    <w:rsid w:val="0075229E"/>
    <w:rsid w:val="007525B6"/>
    <w:rsid w:val="00752AB6"/>
    <w:rsid w:val="007539AF"/>
    <w:rsid w:val="00754812"/>
    <w:rsid w:val="00755753"/>
    <w:rsid w:val="00756CCB"/>
    <w:rsid w:val="0075727C"/>
    <w:rsid w:val="007607CA"/>
    <w:rsid w:val="00762900"/>
    <w:rsid w:val="00762F0E"/>
    <w:rsid w:val="00763462"/>
    <w:rsid w:val="00763DF2"/>
    <w:rsid w:val="00764114"/>
    <w:rsid w:val="007670BF"/>
    <w:rsid w:val="007672C7"/>
    <w:rsid w:val="0076742C"/>
    <w:rsid w:val="007700BD"/>
    <w:rsid w:val="00771860"/>
    <w:rsid w:val="00772C5A"/>
    <w:rsid w:val="00773CE5"/>
    <w:rsid w:val="00774066"/>
    <w:rsid w:val="0077484C"/>
    <w:rsid w:val="00776249"/>
    <w:rsid w:val="007800A3"/>
    <w:rsid w:val="00781C99"/>
    <w:rsid w:val="007836AB"/>
    <w:rsid w:val="0078412A"/>
    <w:rsid w:val="00786BF2"/>
    <w:rsid w:val="00791630"/>
    <w:rsid w:val="00791EDC"/>
    <w:rsid w:val="0079400E"/>
    <w:rsid w:val="007947F4"/>
    <w:rsid w:val="00794F25"/>
    <w:rsid w:val="007951AA"/>
    <w:rsid w:val="00795912"/>
    <w:rsid w:val="007977F1"/>
    <w:rsid w:val="007A0054"/>
    <w:rsid w:val="007A00DE"/>
    <w:rsid w:val="007A08F0"/>
    <w:rsid w:val="007A10D8"/>
    <w:rsid w:val="007A2B72"/>
    <w:rsid w:val="007A3303"/>
    <w:rsid w:val="007A33F5"/>
    <w:rsid w:val="007A3A55"/>
    <w:rsid w:val="007A5A4C"/>
    <w:rsid w:val="007A60E5"/>
    <w:rsid w:val="007A6EF2"/>
    <w:rsid w:val="007B0604"/>
    <w:rsid w:val="007B08F1"/>
    <w:rsid w:val="007B0B19"/>
    <w:rsid w:val="007B2DE1"/>
    <w:rsid w:val="007B4BBC"/>
    <w:rsid w:val="007B6AB7"/>
    <w:rsid w:val="007B6C5E"/>
    <w:rsid w:val="007B6C6F"/>
    <w:rsid w:val="007B6D37"/>
    <w:rsid w:val="007B6E89"/>
    <w:rsid w:val="007B732E"/>
    <w:rsid w:val="007B7370"/>
    <w:rsid w:val="007B76E3"/>
    <w:rsid w:val="007C12B1"/>
    <w:rsid w:val="007C2009"/>
    <w:rsid w:val="007C25D8"/>
    <w:rsid w:val="007C2A75"/>
    <w:rsid w:val="007C325C"/>
    <w:rsid w:val="007C3E64"/>
    <w:rsid w:val="007C4D14"/>
    <w:rsid w:val="007C4E1E"/>
    <w:rsid w:val="007C6A1C"/>
    <w:rsid w:val="007C770E"/>
    <w:rsid w:val="007D2A0B"/>
    <w:rsid w:val="007D3AC6"/>
    <w:rsid w:val="007D3BFB"/>
    <w:rsid w:val="007D66B2"/>
    <w:rsid w:val="007D6A48"/>
    <w:rsid w:val="007D6CB5"/>
    <w:rsid w:val="007D7A9A"/>
    <w:rsid w:val="007E0C07"/>
    <w:rsid w:val="007E0CB5"/>
    <w:rsid w:val="007E175B"/>
    <w:rsid w:val="007E1A4C"/>
    <w:rsid w:val="007E3048"/>
    <w:rsid w:val="007E3447"/>
    <w:rsid w:val="007E3702"/>
    <w:rsid w:val="007E3B1E"/>
    <w:rsid w:val="007E3B3A"/>
    <w:rsid w:val="007E4CEB"/>
    <w:rsid w:val="007E5488"/>
    <w:rsid w:val="007E5E60"/>
    <w:rsid w:val="007E7D65"/>
    <w:rsid w:val="007E7E79"/>
    <w:rsid w:val="007F1E3A"/>
    <w:rsid w:val="007F2096"/>
    <w:rsid w:val="007F2312"/>
    <w:rsid w:val="007F3008"/>
    <w:rsid w:val="007F399F"/>
    <w:rsid w:val="007F3A84"/>
    <w:rsid w:val="007F3B02"/>
    <w:rsid w:val="007F3DE0"/>
    <w:rsid w:val="007F463B"/>
    <w:rsid w:val="007F48DF"/>
    <w:rsid w:val="007F50D7"/>
    <w:rsid w:val="007F5A97"/>
    <w:rsid w:val="007F61DB"/>
    <w:rsid w:val="007F623F"/>
    <w:rsid w:val="007F6B1A"/>
    <w:rsid w:val="0080063B"/>
    <w:rsid w:val="00802C25"/>
    <w:rsid w:val="008041B5"/>
    <w:rsid w:val="00804A23"/>
    <w:rsid w:val="00804CB2"/>
    <w:rsid w:val="00805485"/>
    <w:rsid w:val="008056F3"/>
    <w:rsid w:val="00807476"/>
    <w:rsid w:val="00807893"/>
    <w:rsid w:val="00810BCF"/>
    <w:rsid w:val="008118BE"/>
    <w:rsid w:val="00811A9D"/>
    <w:rsid w:val="00814F1B"/>
    <w:rsid w:val="0081507E"/>
    <w:rsid w:val="008161AB"/>
    <w:rsid w:val="00820334"/>
    <w:rsid w:val="0082218C"/>
    <w:rsid w:val="00822474"/>
    <w:rsid w:val="00822F75"/>
    <w:rsid w:val="008237B8"/>
    <w:rsid w:val="00824DEF"/>
    <w:rsid w:val="0082599C"/>
    <w:rsid w:val="00825FB4"/>
    <w:rsid w:val="00826DFC"/>
    <w:rsid w:val="008271B6"/>
    <w:rsid w:val="00827486"/>
    <w:rsid w:val="00827EA3"/>
    <w:rsid w:val="008302CC"/>
    <w:rsid w:val="008312C6"/>
    <w:rsid w:val="00831555"/>
    <w:rsid w:val="00831E2A"/>
    <w:rsid w:val="00832160"/>
    <w:rsid w:val="00832A54"/>
    <w:rsid w:val="0083459F"/>
    <w:rsid w:val="00835116"/>
    <w:rsid w:val="0083547E"/>
    <w:rsid w:val="00835EE1"/>
    <w:rsid w:val="00836346"/>
    <w:rsid w:val="008373CB"/>
    <w:rsid w:val="00841543"/>
    <w:rsid w:val="00843471"/>
    <w:rsid w:val="00844C9A"/>
    <w:rsid w:val="00846797"/>
    <w:rsid w:val="0084738E"/>
    <w:rsid w:val="00850CB6"/>
    <w:rsid w:val="008513F5"/>
    <w:rsid w:val="00851D6D"/>
    <w:rsid w:val="00851DDF"/>
    <w:rsid w:val="0085293B"/>
    <w:rsid w:val="0085352A"/>
    <w:rsid w:val="00853EFF"/>
    <w:rsid w:val="0085406D"/>
    <w:rsid w:val="008546DF"/>
    <w:rsid w:val="00854D04"/>
    <w:rsid w:val="00854E46"/>
    <w:rsid w:val="00855645"/>
    <w:rsid w:val="008566E4"/>
    <w:rsid w:val="00860AC2"/>
    <w:rsid w:val="00860C40"/>
    <w:rsid w:val="0086119F"/>
    <w:rsid w:val="00861972"/>
    <w:rsid w:val="008624FB"/>
    <w:rsid w:val="00862785"/>
    <w:rsid w:val="00862A65"/>
    <w:rsid w:val="00864996"/>
    <w:rsid w:val="008658E9"/>
    <w:rsid w:val="00866CA5"/>
    <w:rsid w:val="00867EC5"/>
    <w:rsid w:val="00870BD9"/>
    <w:rsid w:val="0087169F"/>
    <w:rsid w:val="00872FA2"/>
    <w:rsid w:val="008745C2"/>
    <w:rsid w:val="00875D68"/>
    <w:rsid w:val="0087635C"/>
    <w:rsid w:val="00877388"/>
    <w:rsid w:val="0088005E"/>
    <w:rsid w:val="00880554"/>
    <w:rsid w:val="00880F46"/>
    <w:rsid w:val="00881B8C"/>
    <w:rsid w:val="00882391"/>
    <w:rsid w:val="00882894"/>
    <w:rsid w:val="00882AE3"/>
    <w:rsid w:val="0088687E"/>
    <w:rsid w:val="00886BB4"/>
    <w:rsid w:val="008873E5"/>
    <w:rsid w:val="00887CDF"/>
    <w:rsid w:val="00890A6D"/>
    <w:rsid w:val="008920B7"/>
    <w:rsid w:val="00893F48"/>
    <w:rsid w:val="0089683E"/>
    <w:rsid w:val="00897C54"/>
    <w:rsid w:val="008A24BF"/>
    <w:rsid w:val="008A41D3"/>
    <w:rsid w:val="008A5E88"/>
    <w:rsid w:val="008A6419"/>
    <w:rsid w:val="008B0814"/>
    <w:rsid w:val="008B0A3D"/>
    <w:rsid w:val="008B1994"/>
    <w:rsid w:val="008B41C4"/>
    <w:rsid w:val="008B5922"/>
    <w:rsid w:val="008B5BE8"/>
    <w:rsid w:val="008B5E4A"/>
    <w:rsid w:val="008B6CB3"/>
    <w:rsid w:val="008B737A"/>
    <w:rsid w:val="008B7689"/>
    <w:rsid w:val="008B7E96"/>
    <w:rsid w:val="008C06E6"/>
    <w:rsid w:val="008C0C0D"/>
    <w:rsid w:val="008C22B0"/>
    <w:rsid w:val="008C4999"/>
    <w:rsid w:val="008C4BED"/>
    <w:rsid w:val="008C503D"/>
    <w:rsid w:val="008C5D71"/>
    <w:rsid w:val="008C6829"/>
    <w:rsid w:val="008C6DA3"/>
    <w:rsid w:val="008C79B7"/>
    <w:rsid w:val="008D009C"/>
    <w:rsid w:val="008D1A88"/>
    <w:rsid w:val="008D1B3D"/>
    <w:rsid w:val="008D25E7"/>
    <w:rsid w:val="008D3045"/>
    <w:rsid w:val="008D3231"/>
    <w:rsid w:val="008D3632"/>
    <w:rsid w:val="008D3BE0"/>
    <w:rsid w:val="008D469C"/>
    <w:rsid w:val="008D4759"/>
    <w:rsid w:val="008D517E"/>
    <w:rsid w:val="008D6409"/>
    <w:rsid w:val="008E00A1"/>
    <w:rsid w:val="008E2FA7"/>
    <w:rsid w:val="008E3688"/>
    <w:rsid w:val="008E3862"/>
    <w:rsid w:val="008E3AEB"/>
    <w:rsid w:val="008E3BAB"/>
    <w:rsid w:val="008E40E4"/>
    <w:rsid w:val="008E42DA"/>
    <w:rsid w:val="008E5D95"/>
    <w:rsid w:val="008E600A"/>
    <w:rsid w:val="008E6F61"/>
    <w:rsid w:val="008F0697"/>
    <w:rsid w:val="008F06BA"/>
    <w:rsid w:val="008F165F"/>
    <w:rsid w:val="008F1BFF"/>
    <w:rsid w:val="008F1DDF"/>
    <w:rsid w:val="008F2C99"/>
    <w:rsid w:val="008F2CFE"/>
    <w:rsid w:val="008F3F4A"/>
    <w:rsid w:val="008F7759"/>
    <w:rsid w:val="008F7BE5"/>
    <w:rsid w:val="008F7C2B"/>
    <w:rsid w:val="00900834"/>
    <w:rsid w:val="00900853"/>
    <w:rsid w:val="0090457D"/>
    <w:rsid w:val="00904946"/>
    <w:rsid w:val="00904A7F"/>
    <w:rsid w:val="00905582"/>
    <w:rsid w:val="0090563D"/>
    <w:rsid w:val="00905E15"/>
    <w:rsid w:val="00907064"/>
    <w:rsid w:val="00907D8B"/>
    <w:rsid w:val="0091074D"/>
    <w:rsid w:val="009111D3"/>
    <w:rsid w:val="00912316"/>
    <w:rsid w:val="0091272E"/>
    <w:rsid w:val="009134DA"/>
    <w:rsid w:val="009149A9"/>
    <w:rsid w:val="00914CDA"/>
    <w:rsid w:val="00915A57"/>
    <w:rsid w:val="00915F7A"/>
    <w:rsid w:val="00920232"/>
    <w:rsid w:val="00920888"/>
    <w:rsid w:val="00921A21"/>
    <w:rsid w:val="00921DF9"/>
    <w:rsid w:val="00922C4F"/>
    <w:rsid w:val="00922D5A"/>
    <w:rsid w:val="009230AE"/>
    <w:rsid w:val="00923250"/>
    <w:rsid w:val="00924240"/>
    <w:rsid w:val="009246D1"/>
    <w:rsid w:val="00925BC3"/>
    <w:rsid w:val="00927EFF"/>
    <w:rsid w:val="009308E2"/>
    <w:rsid w:val="009309DF"/>
    <w:rsid w:val="00930EE8"/>
    <w:rsid w:val="00932FC2"/>
    <w:rsid w:val="009340F4"/>
    <w:rsid w:val="009349C3"/>
    <w:rsid w:val="009367CA"/>
    <w:rsid w:val="00936820"/>
    <w:rsid w:val="00936BF1"/>
    <w:rsid w:val="0094058A"/>
    <w:rsid w:val="0094375E"/>
    <w:rsid w:val="00944839"/>
    <w:rsid w:val="00944950"/>
    <w:rsid w:val="0094580D"/>
    <w:rsid w:val="00945C27"/>
    <w:rsid w:val="009465C6"/>
    <w:rsid w:val="009466BA"/>
    <w:rsid w:val="00946E7B"/>
    <w:rsid w:val="00947C46"/>
    <w:rsid w:val="00947FBC"/>
    <w:rsid w:val="00950B1E"/>
    <w:rsid w:val="0095110E"/>
    <w:rsid w:val="00952151"/>
    <w:rsid w:val="00952894"/>
    <w:rsid w:val="009548C3"/>
    <w:rsid w:val="00955E52"/>
    <w:rsid w:val="00956874"/>
    <w:rsid w:val="00956A25"/>
    <w:rsid w:val="00956E62"/>
    <w:rsid w:val="009570E3"/>
    <w:rsid w:val="00957182"/>
    <w:rsid w:val="009612C1"/>
    <w:rsid w:val="009614A6"/>
    <w:rsid w:val="009615B6"/>
    <w:rsid w:val="0096182B"/>
    <w:rsid w:val="00961C78"/>
    <w:rsid w:val="009628F1"/>
    <w:rsid w:val="009636F3"/>
    <w:rsid w:val="00965A40"/>
    <w:rsid w:val="00965C3B"/>
    <w:rsid w:val="00966A59"/>
    <w:rsid w:val="0096776C"/>
    <w:rsid w:val="009713F0"/>
    <w:rsid w:val="00971653"/>
    <w:rsid w:val="0097386C"/>
    <w:rsid w:val="00973A91"/>
    <w:rsid w:val="00974236"/>
    <w:rsid w:val="00974D9F"/>
    <w:rsid w:val="00974F10"/>
    <w:rsid w:val="00975356"/>
    <w:rsid w:val="00976011"/>
    <w:rsid w:val="00981479"/>
    <w:rsid w:val="009832A4"/>
    <w:rsid w:val="00983479"/>
    <w:rsid w:val="009834A5"/>
    <w:rsid w:val="009842D3"/>
    <w:rsid w:val="00984DFE"/>
    <w:rsid w:val="00986492"/>
    <w:rsid w:val="00986B2B"/>
    <w:rsid w:val="00987B0C"/>
    <w:rsid w:val="00987BCE"/>
    <w:rsid w:val="009903FC"/>
    <w:rsid w:val="0099049B"/>
    <w:rsid w:val="009920B3"/>
    <w:rsid w:val="00992554"/>
    <w:rsid w:val="0099287C"/>
    <w:rsid w:val="00993B3B"/>
    <w:rsid w:val="00994110"/>
    <w:rsid w:val="0099541C"/>
    <w:rsid w:val="00995EC6"/>
    <w:rsid w:val="009976D6"/>
    <w:rsid w:val="009A030A"/>
    <w:rsid w:val="009A0749"/>
    <w:rsid w:val="009A075E"/>
    <w:rsid w:val="009A0D81"/>
    <w:rsid w:val="009A138D"/>
    <w:rsid w:val="009A191D"/>
    <w:rsid w:val="009A2062"/>
    <w:rsid w:val="009A267B"/>
    <w:rsid w:val="009A5E03"/>
    <w:rsid w:val="009A746E"/>
    <w:rsid w:val="009B0BCA"/>
    <w:rsid w:val="009B1431"/>
    <w:rsid w:val="009B49A8"/>
    <w:rsid w:val="009B68BA"/>
    <w:rsid w:val="009B7D69"/>
    <w:rsid w:val="009C0AE5"/>
    <w:rsid w:val="009C1B1E"/>
    <w:rsid w:val="009C1EE2"/>
    <w:rsid w:val="009C358E"/>
    <w:rsid w:val="009C4078"/>
    <w:rsid w:val="009C468B"/>
    <w:rsid w:val="009C4843"/>
    <w:rsid w:val="009C5E0C"/>
    <w:rsid w:val="009C6E78"/>
    <w:rsid w:val="009C7443"/>
    <w:rsid w:val="009D172C"/>
    <w:rsid w:val="009D1C10"/>
    <w:rsid w:val="009D23F6"/>
    <w:rsid w:val="009D4C14"/>
    <w:rsid w:val="009D4E4C"/>
    <w:rsid w:val="009D62E6"/>
    <w:rsid w:val="009E091E"/>
    <w:rsid w:val="009E0D03"/>
    <w:rsid w:val="009E10AD"/>
    <w:rsid w:val="009E1E18"/>
    <w:rsid w:val="009E1E69"/>
    <w:rsid w:val="009E34D1"/>
    <w:rsid w:val="009E4565"/>
    <w:rsid w:val="009E4D5A"/>
    <w:rsid w:val="009E5314"/>
    <w:rsid w:val="009E72D0"/>
    <w:rsid w:val="009E7BAE"/>
    <w:rsid w:val="009F107E"/>
    <w:rsid w:val="009F1C9D"/>
    <w:rsid w:val="009F2249"/>
    <w:rsid w:val="009F5AA4"/>
    <w:rsid w:val="009F637D"/>
    <w:rsid w:val="009F65F7"/>
    <w:rsid w:val="009F6CE3"/>
    <w:rsid w:val="00A00D90"/>
    <w:rsid w:val="00A0321E"/>
    <w:rsid w:val="00A04452"/>
    <w:rsid w:val="00A04457"/>
    <w:rsid w:val="00A0473E"/>
    <w:rsid w:val="00A0493B"/>
    <w:rsid w:val="00A05370"/>
    <w:rsid w:val="00A05507"/>
    <w:rsid w:val="00A0589C"/>
    <w:rsid w:val="00A0663D"/>
    <w:rsid w:val="00A07182"/>
    <w:rsid w:val="00A078A5"/>
    <w:rsid w:val="00A10C84"/>
    <w:rsid w:val="00A11103"/>
    <w:rsid w:val="00A11206"/>
    <w:rsid w:val="00A12AFF"/>
    <w:rsid w:val="00A13108"/>
    <w:rsid w:val="00A1345F"/>
    <w:rsid w:val="00A13B9A"/>
    <w:rsid w:val="00A13E2B"/>
    <w:rsid w:val="00A14E3D"/>
    <w:rsid w:val="00A16179"/>
    <w:rsid w:val="00A175CD"/>
    <w:rsid w:val="00A211D9"/>
    <w:rsid w:val="00A21C2E"/>
    <w:rsid w:val="00A2281E"/>
    <w:rsid w:val="00A23705"/>
    <w:rsid w:val="00A24790"/>
    <w:rsid w:val="00A25437"/>
    <w:rsid w:val="00A271EB"/>
    <w:rsid w:val="00A27C1A"/>
    <w:rsid w:val="00A30ED2"/>
    <w:rsid w:val="00A31D15"/>
    <w:rsid w:val="00A321D2"/>
    <w:rsid w:val="00A32342"/>
    <w:rsid w:val="00A32674"/>
    <w:rsid w:val="00A32A3A"/>
    <w:rsid w:val="00A32F0B"/>
    <w:rsid w:val="00A33108"/>
    <w:rsid w:val="00A338DE"/>
    <w:rsid w:val="00A352E6"/>
    <w:rsid w:val="00A35E4D"/>
    <w:rsid w:val="00A3740D"/>
    <w:rsid w:val="00A3784E"/>
    <w:rsid w:val="00A41E5F"/>
    <w:rsid w:val="00A42999"/>
    <w:rsid w:val="00A429C3"/>
    <w:rsid w:val="00A45791"/>
    <w:rsid w:val="00A46326"/>
    <w:rsid w:val="00A46620"/>
    <w:rsid w:val="00A46CAF"/>
    <w:rsid w:val="00A46E4F"/>
    <w:rsid w:val="00A50A50"/>
    <w:rsid w:val="00A51646"/>
    <w:rsid w:val="00A52171"/>
    <w:rsid w:val="00A52EC9"/>
    <w:rsid w:val="00A56B3A"/>
    <w:rsid w:val="00A57989"/>
    <w:rsid w:val="00A57B47"/>
    <w:rsid w:val="00A57D5A"/>
    <w:rsid w:val="00A57D5C"/>
    <w:rsid w:val="00A603C1"/>
    <w:rsid w:val="00A6057A"/>
    <w:rsid w:val="00A6057D"/>
    <w:rsid w:val="00A60DD0"/>
    <w:rsid w:val="00A6173D"/>
    <w:rsid w:val="00A61E38"/>
    <w:rsid w:val="00A62B02"/>
    <w:rsid w:val="00A6319D"/>
    <w:rsid w:val="00A6406D"/>
    <w:rsid w:val="00A648AB"/>
    <w:rsid w:val="00A64D59"/>
    <w:rsid w:val="00A655EA"/>
    <w:rsid w:val="00A66BAC"/>
    <w:rsid w:val="00A6731A"/>
    <w:rsid w:val="00A67394"/>
    <w:rsid w:val="00A70D15"/>
    <w:rsid w:val="00A733D3"/>
    <w:rsid w:val="00A737E4"/>
    <w:rsid w:val="00A74C0C"/>
    <w:rsid w:val="00A753E8"/>
    <w:rsid w:val="00A75BA8"/>
    <w:rsid w:val="00A76865"/>
    <w:rsid w:val="00A76D96"/>
    <w:rsid w:val="00A80BE8"/>
    <w:rsid w:val="00A82DCF"/>
    <w:rsid w:val="00A83589"/>
    <w:rsid w:val="00A85550"/>
    <w:rsid w:val="00A86379"/>
    <w:rsid w:val="00A867E8"/>
    <w:rsid w:val="00A87351"/>
    <w:rsid w:val="00A878B3"/>
    <w:rsid w:val="00A87A24"/>
    <w:rsid w:val="00A87D79"/>
    <w:rsid w:val="00A92507"/>
    <w:rsid w:val="00A93F9D"/>
    <w:rsid w:val="00A948F8"/>
    <w:rsid w:val="00A962E3"/>
    <w:rsid w:val="00A967FE"/>
    <w:rsid w:val="00A96CBD"/>
    <w:rsid w:val="00A978EC"/>
    <w:rsid w:val="00A97EC5"/>
    <w:rsid w:val="00AA17F4"/>
    <w:rsid w:val="00AA241B"/>
    <w:rsid w:val="00AA2CF2"/>
    <w:rsid w:val="00AA40E3"/>
    <w:rsid w:val="00AA59D0"/>
    <w:rsid w:val="00AA5BF9"/>
    <w:rsid w:val="00AA71B8"/>
    <w:rsid w:val="00AA72CE"/>
    <w:rsid w:val="00AA72D0"/>
    <w:rsid w:val="00AA7519"/>
    <w:rsid w:val="00AA799F"/>
    <w:rsid w:val="00AA7DEF"/>
    <w:rsid w:val="00AB0A79"/>
    <w:rsid w:val="00AB1B9B"/>
    <w:rsid w:val="00AB262B"/>
    <w:rsid w:val="00AB2E48"/>
    <w:rsid w:val="00AB3384"/>
    <w:rsid w:val="00AB349D"/>
    <w:rsid w:val="00AB3AE3"/>
    <w:rsid w:val="00AB5304"/>
    <w:rsid w:val="00AB6034"/>
    <w:rsid w:val="00AB7241"/>
    <w:rsid w:val="00AB7D07"/>
    <w:rsid w:val="00AC1A83"/>
    <w:rsid w:val="00AC21A1"/>
    <w:rsid w:val="00AC250C"/>
    <w:rsid w:val="00AC2CDB"/>
    <w:rsid w:val="00AC3EC4"/>
    <w:rsid w:val="00AC40F8"/>
    <w:rsid w:val="00AC411B"/>
    <w:rsid w:val="00AC4333"/>
    <w:rsid w:val="00AC500D"/>
    <w:rsid w:val="00AC5331"/>
    <w:rsid w:val="00AC5E9F"/>
    <w:rsid w:val="00AC64EF"/>
    <w:rsid w:val="00AC7F58"/>
    <w:rsid w:val="00AD1928"/>
    <w:rsid w:val="00AD1CDD"/>
    <w:rsid w:val="00AD21A3"/>
    <w:rsid w:val="00AD2A7D"/>
    <w:rsid w:val="00AD2E61"/>
    <w:rsid w:val="00AD4217"/>
    <w:rsid w:val="00AD6029"/>
    <w:rsid w:val="00AD6A15"/>
    <w:rsid w:val="00AD7694"/>
    <w:rsid w:val="00AD79C3"/>
    <w:rsid w:val="00AE04ED"/>
    <w:rsid w:val="00AE1C9F"/>
    <w:rsid w:val="00AE2AAB"/>
    <w:rsid w:val="00AE31FB"/>
    <w:rsid w:val="00AE3DFF"/>
    <w:rsid w:val="00AE4BEA"/>
    <w:rsid w:val="00AE5446"/>
    <w:rsid w:val="00AE663A"/>
    <w:rsid w:val="00AE6BD0"/>
    <w:rsid w:val="00AF2FE8"/>
    <w:rsid w:val="00AF317C"/>
    <w:rsid w:val="00AF5549"/>
    <w:rsid w:val="00AF5AC6"/>
    <w:rsid w:val="00AF5F60"/>
    <w:rsid w:val="00AF7EB2"/>
    <w:rsid w:val="00B008C5"/>
    <w:rsid w:val="00B01397"/>
    <w:rsid w:val="00B01CBD"/>
    <w:rsid w:val="00B04134"/>
    <w:rsid w:val="00B04141"/>
    <w:rsid w:val="00B04B42"/>
    <w:rsid w:val="00B04E3E"/>
    <w:rsid w:val="00B0741E"/>
    <w:rsid w:val="00B1183D"/>
    <w:rsid w:val="00B11C0F"/>
    <w:rsid w:val="00B12E3B"/>
    <w:rsid w:val="00B156C8"/>
    <w:rsid w:val="00B163F0"/>
    <w:rsid w:val="00B173BC"/>
    <w:rsid w:val="00B17D93"/>
    <w:rsid w:val="00B2022E"/>
    <w:rsid w:val="00B203A2"/>
    <w:rsid w:val="00B204A8"/>
    <w:rsid w:val="00B20E5D"/>
    <w:rsid w:val="00B215E9"/>
    <w:rsid w:val="00B223BC"/>
    <w:rsid w:val="00B2307E"/>
    <w:rsid w:val="00B24864"/>
    <w:rsid w:val="00B24F1E"/>
    <w:rsid w:val="00B257E1"/>
    <w:rsid w:val="00B259E8"/>
    <w:rsid w:val="00B267B1"/>
    <w:rsid w:val="00B27096"/>
    <w:rsid w:val="00B275FA"/>
    <w:rsid w:val="00B307C0"/>
    <w:rsid w:val="00B30E75"/>
    <w:rsid w:val="00B31430"/>
    <w:rsid w:val="00B31BCE"/>
    <w:rsid w:val="00B31C80"/>
    <w:rsid w:val="00B32CFF"/>
    <w:rsid w:val="00B34259"/>
    <w:rsid w:val="00B36560"/>
    <w:rsid w:val="00B37EAA"/>
    <w:rsid w:val="00B41EBC"/>
    <w:rsid w:val="00B4369B"/>
    <w:rsid w:val="00B44404"/>
    <w:rsid w:val="00B44B2D"/>
    <w:rsid w:val="00B44DCB"/>
    <w:rsid w:val="00B45540"/>
    <w:rsid w:val="00B464E4"/>
    <w:rsid w:val="00B47BFA"/>
    <w:rsid w:val="00B50A23"/>
    <w:rsid w:val="00B5177E"/>
    <w:rsid w:val="00B51B2F"/>
    <w:rsid w:val="00B523C1"/>
    <w:rsid w:val="00B52618"/>
    <w:rsid w:val="00B526C5"/>
    <w:rsid w:val="00B52F68"/>
    <w:rsid w:val="00B5316F"/>
    <w:rsid w:val="00B53668"/>
    <w:rsid w:val="00B54359"/>
    <w:rsid w:val="00B547A2"/>
    <w:rsid w:val="00B54845"/>
    <w:rsid w:val="00B6000B"/>
    <w:rsid w:val="00B60671"/>
    <w:rsid w:val="00B606B8"/>
    <w:rsid w:val="00B6296D"/>
    <w:rsid w:val="00B62F84"/>
    <w:rsid w:val="00B638D9"/>
    <w:rsid w:val="00B64D0E"/>
    <w:rsid w:val="00B67195"/>
    <w:rsid w:val="00B706F1"/>
    <w:rsid w:val="00B71D45"/>
    <w:rsid w:val="00B72F51"/>
    <w:rsid w:val="00B73BF2"/>
    <w:rsid w:val="00B73C7F"/>
    <w:rsid w:val="00B75015"/>
    <w:rsid w:val="00B75BC4"/>
    <w:rsid w:val="00B75CFE"/>
    <w:rsid w:val="00B75FDA"/>
    <w:rsid w:val="00B76E58"/>
    <w:rsid w:val="00B7772B"/>
    <w:rsid w:val="00B77AC8"/>
    <w:rsid w:val="00B77FE6"/>
    <w:rsid w:val="00B80187"/>
    <w:rsid w:val="00B805E9"/>
    <w:rsid w:val="00B806B1"/>
    <w:rsid w:val="00B80789"/>
    <w:rsid w:val="00B81701"/>
    <w:rsid w:val="00B82C38"/>
    <w:rsid w:val="00B83F1B"/>
    <w:rsid w:val="00B84C81"/>
    <w:rsid w:val="00B852F4"/>
    <w:rsid w:val="00B91C2F"/>
    <w:rsid w:val="00B93FAD"/>
    <w:rsid w:val="00B94818"/>
    <w:rsid w:val="00B951B4"/>
    <w:rsid w:val="00BA2DE8"/>
    <w:rsid w:val="00BA3812"/>
    <w:rsid w:val="00BA4213"/>
    <w:rsid w:val="00BA4672"/>
    <w:rsid w:val="00BA5401"/>
    <w:rsid w:val="00BA595A"/>
    <w:rsid w:val="00BA5B44"/>
    <w:rsid w:val="00BA6543"/>
    <w:rsid w:val="00BA750D"/>
    <w:rsid w:val="00BB0C50"/>
    <w:rsid w:val="00BB17F7"/>
    <w:rsid w:val="00BB18A3"/>
    <w:rsid w:val="00BB2198"/>
    <w:rsid w:val="00BB246E"/>
    <w:rsid w:val="00BB262F"/>
    <w:rsid w:val="00BB453C"/>
    <w:rsid w:val="00BB4F52"/>
    <w:rsid w:val="00BB52C9"/>
    <w:rsid w:val="00BB5ABD"/>
    <w:rsid w:val="00BB5DD1"/>
    <w:rsid w:val="00BB6C55"/>
    <w:rsid w:val="00BB735A"/>
    <w:rsid w:val="00BB748A"/>
    <w:rsid w:val="00BB7C14"/>
    <w:rsid w:val="00BC0B0B"/>
    <w:rsid w:val="00BC0DC3"/>
    <w:rsid w:val="00BC2CCD"/>
    <w:rsid w:val="00BC34AE"/>
    <w:rsid w:val="00BC3623"/>
    <w:rsid w:val="00BC398A"/>
    <w:rsid w:val="00BC4A91"/>
    <w:rsid w:val="00BC4E33"/>
    <w:rsid w:val="00BC51A6"/>
    <w:rsid w:val="00BC5BE2"/>
    <w:rsid w:val="00BC5C92"/>
    <w:rsid w:val="00BC7029"/>
    <w:rsid w:val="00BC735C"/>
    <w:rsid w:val="00BC7C65"/>
    <w:rsid w:val="00BD23AA"/>
    <w:rsid w:val="00BD43F5"/>
    <w:rsid w:val="00BD6FC3"/>
    <w:rsid w:val="00BD7A6F"/>
    <w:rsid w:val="00BE0974"/>
    <w:rsid w:val="00BE1640"/>
    <w:rsid w:val="00BE1A9D"/>
    <w:rsid w:val="00BE3B6D"/>
    <w:rsid w:val="00BE4203"/>
    <w:rsid w:val="00BE5551"/>
    <w:rsid w:val="00BE67E1"/>
    <w:rsid w:val="00BE7131"/>
    <w:rsid w:val="00BE78F5"/>
    <w:rsid w:val="00BE7B67"/>
    <w:rsid w:val="00BE7B75"/>
    <w:rsid w:val="00BE7BE9"/>
    <w:rsid w:val="00BF1532"/>
    <w:rsid w:val="00BF1C71"/>
    <w:rsid w:val="00BF2E04"/>
    <w:rsid w:val="00BF7562"/>
    <w:rsid w:val="00C00988"/>
    <w:rsid w:val="00C016AD"/>
    <w:rsid w:val="00C01AD9"/>
    <w:rsid w:val="00C02107"/>
    <w:rsid w:val="00C0314F"/>
    <w:rsid w:val="00C04329"/>
    <w:rsid w:val="00C04C04"/>
    <w:rsid w:val="00C05472"/>
    <w:rsid w:val="00C05DDB"/>
    <w:rsid w:val="00C0764B"/>
    <w:rsid w:val="00C07FBA"/>
    <w:rsid w:val="00C12622"/>
    <w:rsid w:val="00C1273E"/>
    <w:rsid w:val="00C130C7"/>
    <w:rsid w:val="00C13FDB"/>
    <w:rsid w:val="00C15173"/>
    <w:rsid w:val="00C15E9B"/>
    <w:rsid w:val="00C16520"/>
    <w:rsid w:val="00C167C9"/>
    <w:rsid w:val="00C2011C"/>
    <w:rsid w:val="00C2015F"/>
    <w:rsid w:val="00C2024C"/>
    <w:rsid w:val="00C2119E"/>
    <w:rsid w:val="00C21210"/>
    <w:rsid w:val="00C21FA5"/>
    <w:rsid w:val="00C22843"/>
    <w:rsid w:val="00C2356F"/>
    <w:rsid w:val="00C237F9"/>
    <w:rsid w:val="00C24DA4"/>
    <w:rsid w:val="00C2510A"/>
    <w:rsid w:val="00C2698D"/>
    <w:rsid w:val="00C32916"/>
    <w:rsid w:val="00C34118"/>
    <w:rsid w:val="00C3491E"/>
    <w:rsid w:val="00C34B5F"/>
    <w:rsid w:val="00C35486"/>
    <w:rsid w:val="00C3590D"/>
    <w:rsid w:val="00C360EC"/>
    <w:rsid w:val="00C36376"/>
    <w:rsid w:val="00C41C4E"/>
    <w:rsid w:val="00C41D3C"/>
    <w:rsid w:val="00C42015"/>
    <w:rsid w:val="00C427EC"/>
    <w:rsid w:val="00C4299C"/>
    <w:rsid w:val="00C43D6B"/>
    <w:rsid w:val="00C44E15"/>
    <w:rsid w:val="00C503A9"/>
    <w:rsid w:val="00C50A6E"/>
    <w:rsid w:val="00C50E00"/>
    <w:rsid w:val="00C51B8B"/>
    <w:rsid w:val="00C53219"/>
    <w:rsid w:val="00C5334E"/>
    <w:rsid w:val="00C53B21"/>
    <w:rsid w:val="00C542EF"/>
    <w:rsid w:val="00C54B1F"/>
    <w:rsid w:val="00C54FE5"/>
    <w:rsid w:val="00C55F5E"/>
    <w:rsid w:val="00C56229"/>
    <w:rsid w:val="00C56A88"/>
    <w:rsid w:val="00C600CA"/>
    <w:rsid w:val="00C60EE0"/>
    <w:rsid w:val="00C61790"/>
    <w:rsid w:val="00C61AF0"/>
    <w:rsid w:val="00C61B93"/>
    <w:rsid w:val="00C62B5A"/>
    <w:rsid w:val="00C62CE2"/>
    <w:rsid w:val="00C63158"/>
    <w:rsid w:val="00C6315A"/>
    <w:rsid w:val="00C641C6"/>
    <w:rsid w:val="00C64B69"/>
    <w:rsid w:val="00C64DFC"/>
    <w:rsid w:val="00C65C03"/>
    <w:rsid w:val="00C66BA7"/>
    <w:rsid w:val="00C67147"/>
    <w:rsid w:val="00C67936"/>
    <w:rsid w:val="00C70693"/>
    <w:rsid w:val="00C75346"/>
    <w:rsid w:val="00C75BAF"/>
    <w:rsid w:val="00C7688F"/>
    <w:rsid w:val="00C80A22"/>
    <w:rsid w:val="00C8181F"/>
    <w:rsid w:val="00C81F16"/>
    <w:rsid w:val="00C828D3"/>
    <w:rsid w:val="00C84C99"/>
    <w:rsid w:val="00C867AD"/>
    <w:rsid w:val="00C86E99"/>
    <w:rsid w:val="00C87E46"/>
    <w:rsid w:val="00C91FBA"/>
    <w:rsid w:val="00C922FE"/>
    <w:rsid w:val="00C936DE"/>
    <w:rsid w:val="00C95468"/>
    <w:rsid w:val="00C95E2C"/>
    <w:rsid w:val="00C96158"/>
    <w:rsid w:val="00C97534"/>
    <w:rsid w:val="00C97738"/>
    <w:rsid w:val="00C97E25"/>
    <w:rsid w:val="00CA151C"/>
    <w:rsid w:val="00CA1AA8"/>
    <w:rsid w:val="00CA2CFF"/>
    <w:rsid w:val="00CA3AF1"/>
    <w:rsid w:val="00CA40E5"/>
    <w:rsid w:val="00CA5627"/>
    <w:rsid w:val="00CA5689"/>
    <w:rsid w:val="00CA6258"/>
    <w:rsid w:val="00CA671B"/>
    <w:rsid w:val="00CA6CC7"/>
    <w:rsid w:val="00CB0113"/>
    <w:rsid w:val="00CB14B8"/>
    <w:rsid w:val="00CB15E2"/>
    <w:rsid w:val="00CB239B"/>
    <w:rsid w:val="00CB3F5E"/>
    <w:rsid w:val="00CB5215"/>
    <w:rsid w:val="00CB57EC"/>
    <w:rsid w:val="00CB6940"/>
    <w:rsid w:val="00CB7067"/>
    <w:rsid w:val="00CB7E2D"/>
    <w:rsid w:val="00CB7FA9"/>
    <w:rsid w:val="00CC035D"/>
    <w:rsid w:val="00CC09B3"/>
    <w:rsid w:val="00CC0D54"/>
    <w:rsid w:val="00CC1064"/>
    <w:rsid w:val="00CC210F"/>
    <w:rsid w:val="00CC36F5"/>
    <w:rsid w:val="00CC39EE"/>
    <w:rsid w:val="00CC727D"/>
    <w:rsid w:val="00CC77EA"/>
    <w:rsid w:val="00CD07DC"/>
    <w:rsid w:val="00CD17BB"/>
    <w:rsid w:val="00CD48A2"/>
    <w:rsid w:val="00CD5BA2"/>
    <w:rsid w:val="00CD6411"/>
    <w:rsid w:val="00CD6B1C"/>
    <w:rsid w:val="00CD6C00"/>
    <w:rsid w:val="00CD72E5"/>
    <w:rsid w:val="00CD755E"/>
    <w:rsid w:val="00CD7BA0"/>
    <w:rsid w:val="00CE05F1"/>
    <w:rsid w:val="00CE19FD"/>
    <w:rsid w:val="00CE1BDA"/>
    <w:rsid w:val="00CE1CB6"/>
    <w:rsid w:val="00CE2964"/>
    <w:rsid w:val="00CE3636"/>
    <w:rsid w:val="00CE431A"/>
    <w:rsid w:val="00CE4641"/>
    <w:rsid w:val="00CE4B01"/>
    <w:rsid w:val="00CE5173"/>
    <w:rsid w:val="00CE5A79"/>
    <w:rsid w:val="00CE5AA5"/>
    <w:rsid w:val="00CE74E0"/>
    <w:rsid w:val="00CE7C31"/>
    <w:rsid w:val="00CF018A"/>
    <w:rsid w:val="00CF04C1"/>
    <w:rsid w:val="00CF0C26"/>
    <w:rsid w:val="00CF15B8"/>
    <w:rsid w:val="00CF1FA5"/>
    <w:rsid w:val="00CF2F02"/>
    <w:rsid w:val="00CF37B9"/>
    <w:rsid w:val="00CF540F"/>
    <w:rsid w:val="00CF5A73"/>
    <w:rsid w:val="00CF5EE5"/>
    <w:rsid w:val="00CF5F8B"/>
    <w:rsid w:val="00CF6E58"/>
    <w:rsid w:val="00CF7967"/>
    <w:rsid w:val="00CF7A28"/>
    <w:rsid w:val="00D004F2"/>
    <w:rsid w:val="00D00AAF"/>
    <w:rsid w:val="00D01382"/>
    <w:rsid w:val="00D01842"/>
    <w:rsid w:val="00D0326A"/>
    <w:rsid w:val="00D03FAE"/>
    <w:rsid w:val="00D04374"/>
    <w:rsid w:val="00D044DA"/>
    <w:rsid w:val="00D04932"/>
    <w:rsid w:val="00D059BC"/>
    <w:rsid w:val="00D05D95"/>
    <w:rsid w:val="00D05E11"/>
    <w:rsid w:val="00D06851"/>
    <w:rsid w:val="00D06C33"/>
    <w:rsid w:val="00D06DB0"/>
    <w:rsid w:val="00D0716E"/>
    <w:rsid w:val="00D100A2"/>
    <w:rsid w:val="00D10BFC"/>
    <w:rsid w:val="00D11231"/>
    <w:rsid w:val="00D12148"/>
    <w:rsid w:val="00D134C6"/>
    <w:rsid w:val="00D14569"/>
    <w:rsid w:val="00D14575"/>
    <w:rsid w:val="00D146F8"/>
    <w:rsid w:val="00D15C0D"/>
    <w:rsid w:val="00D1653D"/>
    <w:rsid w:val="00D2067B"/>
    <w:rsid w:val="00D210A9"/>
    <w:rsid w:val="00D22609"/>
    <w:rsid w:val="00D234C1"/>
    <w:rsid w:val="00D235DC"/>
    <w:rsid w:val="00D23FDD"/>
    <w:rsid w:val="00D24082"/>
    <w:rsid w:val="00D25DCA"/>
    <w:rsid w:val="00D263BB"/>
    <w:rsid w:val="00D2724C"/>
    <w:rsid w:val="00D30354"/>
    <w:rsid w:val="00D319AE"/>
    <w:rsid w:val="00D32717"/>
    <w:rsid w:val="00D32D80"/>
    <w:rsid w:val="00D33504"/>
    <w:rsid w:val="00D33A8A"/>
    <w:rsid w:val="00D33B1A"/>
    <w:rsid w:val="00D33FB9"/>
    <w:rsid w:val="00D37CE5"/>
    <w:rsid w:val="00D408A4"/>
    <w:rsid w:val="00D40E2B"/>
    <w:rsid w:val="00D42366"/>
    <w:rsid w:val="00D4442F"/>
    <w:rsid w:val="00D44D89"/>
    <w:rsid w:val="00D45156"/>
    <w:rsid w:val="00D46F46"/>
    <w:rsid w:val="00D46FFD"/>
    <w:rsid w:val="00D47704"/>
    <w:rsid w:val="00D47A3C"/>
    <w:rsid w:val="00D501CC"/>
    <w:rsid w:val="00D50D88"/>
    <w:rsid w:val="00D528B7"/>
    <w:rsid w:val="00D53089"/>
    <w:rsid w:val="00D539D1"/>
    <w:rsid w:val="00D55046"/>
    <w:rsid w:val="00D5533B"/>
    <w:rsid w:val="00D55CE8"/>
    <w:rsid w:val="00D568A4"/>
    <w:rsid w:val="00D56A01"/>
    <w:rsid w:val="00D57574"/>
    <w:rsid w:val="00D57F0A"/>
    <w:rsid w:val="00D61271"/>
    <w:rsid w:val="00D61374"/>
    <w:rsid w:val="00D615B0"/>
    <w:rsid w:val="00D6205D"/>
    <w:rsid w:val="00D64382"/>
    <w:rsid w:val="00D64B78"/>
    <w:rsid w:val="00D64C93"/>
    <w:rsid w:val="00D65BF8"/>
    <w:rsid w:val="00D6709D"/>
    <w:rsid w:val="00D70221"/>
    <w:rsid w:val="00D70556"/>
    <w:rsid w:val="00D707AB"/>
    <w:rsid w:val="00D71467"/>
    <w:rsid w:val="00D71A17"/>
    <w:rsid w:val="00D72EBC"/>
    <w:rsid w:val="00D73CBB"/>
    <w:rsid w:val="00D744D3"/>
    <w:rsid w:val="00D7453B"/>
    <w:rsid w:val="00D75DE3"/>
    <w:rsid w:val="00D75E80"/>
    <w:rsid w:val="00D76108"/>
    <w:rsid w:val="00D765AF"/>
    <w:rsid w:val="00D768BF"/>
    <w:rsid w:val="00D774F5"/>
    <w:rsid w:val="00D77A64"/>
    <w:rsid w:val="00D804B1"/>
    <w:rsid w:val="00D807AF"/>
    <w:rsid w:val="00D80B90"/>
    <w:rsid w:val="00D80F74"/>
    <w:rsid w:val="00D82C1B"/>
    <w:rsid w:val="00D86BCD"/>
    <w:rsid w:val="00D90401"/>
    <w:rsid w:val="00D9072B"/>
    <w:rsid w:val="00D917AA"/>
    <w:rsid w:val="00D9297D"/>
    <w:rsid w:val="00D93205"/>
    <w:rsid w:val="00D94D21"/>
    <w:rsid w:val="00D95104"/>
    <w:rsid w:val="00D9566C"/>
    <w:rsid w:val="00D96517"/>
    <w:rsid w:val="00D9793E"/>
    <w:rsid w:val="00D979AD"/>
    <w:rsid w:val="00D979B1"/>
    <w:rsid w:val="00DA0545"/>
    <w:rsid w:val="00DA0612"/>
    <w:rsid w:val="00DA0AAB"/>
    <w:rsid w:val="00DA19F5"/>
    <w:rsid w:val="00DA219C"/>
    <w:rsid w:val="00DA3CE6"/>
    <w:rsid w:val="00DA4178"/>
    <w:rsid w:val="00DA4A3F"/>
    <w:rsid w:val="00DA4DA9"/>
    <w:rsid w:val="00DA52C4"/>
    <w:rsid w:val="00DA6422"/>
    <w:rsid w:val="00DA65D3"/>
    <w:rsid w:val="00DA748D"/>
    <w:rsid w:val="00DA7AD2"/>
    <w:rsid w:val="00DA7B3B"/>
    <w:rsid w:val="00DB14BE"/>
    <w:rsid w:val="00DB1504"/>
    <w:rsid w:val="00DB16B5"/>
    <w:rsid w:val="00DB2647"/>
    <w:rsid w:val="00DB64A3"/>
    <w:rsid w:val="00DB660D"/>
    <w:rsid w:val="00DB6A4E"/>
    <w:rsid w:val="00DC11C2"/>
    <w:rsid w:val="00DC1E90"/>
    <w:rsid w:val="00DC1F59"/>
    <w:rsid w:val="00DC1FBC"/>
    <w:rsid w:val="00DC2CE1"/>
    <w:rsid w:val="00DC3283"/>
    <w:rsid w:val="00DC4138"/>
    <w:rsid w:val="00DC50FA"/>
    <w:rsid w:val="00DC5363"/>
    <w:rsid w:val="00DC5395"/>
    <w:rsid w:val="00DC589B"/>
    <w:rsid w:val="00DC6A80"/>
    <w:rsid w:val="00DC7A16"/>
    <w:rsid w:val="00DC7B91"/>
    <w:rsid w:val="00DC7D5F"/>
    <w:rsid w:val="00DC7EF2"/>
    <w:rsid w:val="00DD005C"/>
    <w:rsid w:val="00DD1F5E"/>
    <w:rsid w:val="00DD24C9"/>
    <w:rsid w:val="00DD55DC"/>
    <w:rsid w:val="00DD7FBE"/>
    <w:rsid w:val="00DE0237"/>
    <w:rsid w:val="00DE057F"/>
    <w:rsid w:val="00DE22E2"/>
    <w:rsid w:val="00DE2E38"/>
    <w:rsid w:val="00DE3BA1"/>
    <w:rsid w:val="00DE4EAC"/>
    <w:rsid w:val="00DE69A7"/>
    <w:rsid w:val="00DE7A4F"/>
    <w:rsid w:val="00DE7B02"/>
    <w:rsid w:val="00DE7C14"/>
    <w:rsid w:val="00DE7F23"/>
    <w:rsid w:val="00DF2308"/>
    <w:rsid w:val="00DF270C"/>
    <w:rsid w:val="00DF2E5C"/>
    <w:rsid w:val="00DF3354"/>
    <w:rsid w:val="00DF36B9"/>
    <w:rsid w:val="00DF48AC"/>
    <w:rsid w:val="00DF4AC8"/>
    <w:rsid w:val="00DF4F05"/>
    <w:rsid w:val="00DF74FB"/>
    <w:rsid w:val="00E00052"/>
    <w:rsid w:val="00E011AA"/>
    <w:rsid w:val="00E0265A"/>
    <w:rsid w:val="00E0291D"/>
    <w:rsid w:val="00E03D50"/>
    <w:rsid w:val="00E046AE"/>
    <w:rsid w:val="00E06675"/>
    <w:rsid w:val="00E0734D"/>
    <w:rsid w:val="00E10F4B"/>
    <w:rsid w:val="00E11433"/>
    <w:rsid w:val="00E11575"/>
    <w:rsid w:val="00E12024"/>
    <w:rsid w:val="00E13151"/>
    <w:rsid w:val="00E13811"/>
    <w:rsid w:val="00E13D48"/>
    <w:rsid w:val="00E144E2"/>
    <w:rsid w:val="00E146DD"/>
    <w:rsid w:val="00E15988"/>
    <w:rsid w:val="00E163A0"/>
    <w:rsid w:val="00E16785"/>
    <w:rsid w:val="00E172AA"/>
    <w:rsid w:val="00E206D4"/>
    <w:rsid w:val="00E207F4"/>
    <w:rsid w:val="00E21922"/>
    <w:rsid w:val="00E21B4B"/>
    <w:rsid w:val="00E23238"/>
    <w:rsid w:val="00E23816"/>
    <w:rsid w:val="00E24343"/>
    <w:rsid w:val="00E24EFF"/>
    <w:rsid w:val="00E25ECD"/>
    <w:rsid w:val="00E27D5A"/>
    <w:rsid w:val="00E30930"/>
    <w:rsid w:val="00E332A6"/>
    <w:rsid w:val="00E33DA9"/>
    <w:rsid w:val="00E34B49"/>
    <w:rsid w:val="00E35058"/>
    <w:rsid w:val="00E374EC"/>
    <w:rsid w:val="00E40D75"/>
    <w:rsid w:val="00E40E12"/>
    <w:rsid w:val="00E41CDC"/>
    <w:rsid w:val="00E42183"/>
    <w:rsid w:val="00E42289"/>
    <w:rsid w:val="00E46A35"/>
    <w:rsid w:val="00E47535"/>
    <w:rsid w:val="00E51978"/>
    <w:rsid w:val="00E5302C"/>
    <w:rsid w:val="00E53726"/>
    <w:rsid w:val="00E54F3E"/>
    <w:rsid w:val="00E54FBF"/>
    <w:rsid w:val="00E558CC"/>
    <w:rsid w:val="00E55BBF"/>
    <w:rsid w:val="00E55C0C"/>
    <w:rsid w:val="00E56974"/>
    <w:rsid w:val="00E56E76"/>
    <w:rsid w:val="00E5766C"/>
    <w:rsid w:val="00E57DA7"/>
    <w:rsid w:val="00E6040B"/>
    <w:rsid w:val="00E61E90"/>
    <w:rsid w:val="00E620F8"/>
    <w:rsid w:val="00E62C34"/>
    <w:rsid w:val="00E63652"/>
    <w:rsid w:val="00E644D5"/>
    <w:rsid w:val="00E703E8"/>
    <w:rsid w:val="00E705BB"/>
    <w:rsid w:val="00E71378"/>
    <w:rsid w:val="00E725F6"/>
    <w:rsid w:val="00E72C3C"/>
    <w:rsid w:val="00E74071"/>
    <w:rsid w:val="00E75646"/>
    <w:rsid w:val="00E758F6"/>
    <w:rsid w:val="00E76C68"/>
    <w:rsid w:val="00E76DB1"/>
    <w:rsid w:val="00E76FF2"/>
    <w:rsid w:val="00E809F9"/>
    <w:rsid w:val="00E80F6E"/>
    <w:rsid w:val="00E819AB"/>
    <w:rsid w:val="00E82170"/>
    <w:rsid w:val="00E835CF"/>
    <w:rsid w:val="00E83BF4"/>
    <w:rsid w:val="00E84C78"/>
    <w:rsid w:val="00E85718"/>
    <w:rsid w:val="00E85806"/>
    <w:rsid w:val="00E85ACC"/>
    <w:rsid w:val="00E9021F"/>
    <w:rsid w:val="00E916D0"/>
    <w:rsid w:val="00E91774"/>
    <w:rsid w:val="00E92D0C"/>
    <w:rsid w:val="00E930E7"/>
    <w:rsid w:val="00E9435D"/>
    <w:rsid w:val="00E94D9A"/>
    <w:rsid w:val="00E94EF7"/>
    <w:rsid w:val="00E94F2A"/>
    <w:rsid w:val="00E96605"/>
    <w:rsid w:val="00E970E7"/>
    <w:rsid w:val="00EA0BEB"/>
    <w:rsid w:val="00EA28CA"/>
    <w:rsid w:val="00EA3726"/>
    <w:rsid w:val="00EA38E6"/>
    <w:rsid w:val="00EA3EA8"/>
    <w:rsid w:val="00EA3F96"/>
    <w:rsid w:val="00EA5F99"/>
    <w:rsid w:val="00EA6195"/>
    <w:rsid w:val="00EA621A"/>
    <w:rsid w:val="00EA6761"/>
    <w:rsid w:val="00EB0D3D"/>
    <w:rsid w:val="00EB40CA"/>
    <w:rsid w:val="00EB4C1A"/>
    <w:rsid w:val="00EB51A4"/>
    <w:rsid w:val="00EB51CD"/>
    <w:rsid w:val="00EB52A2"/>
    <w:rsid w:val="00EB6F7C"/>
    <w:rsid w:val="00EB7754"/>
    <w:rsid w:val="00EB7811"/>
    <w:rsid w:val="00EC073D"/>
    <w:rsid w:val="00EC2490"/>
    <w:rsid w:val="00EC2952"/>
    <w:rsid w:val="00EC36F8"/>
    <w:rsid w:val="00EC3934"/>
    <w:rsid w:val="00EC4C6A"/>
    <w:rsid w:val="00EC4DE3"/>
    <w:rsid w:val="00EC6021"/>
    <w:rsid w:val="00EC7364"/>
    <w:rsid w:val="00ED005F"/>
    <w:rsid w:val="00ED042C"/>
    <w:rsid w:val="00ED1270"/>
    <w:rsid w:val="00ED317B"/>
    <w:rsid w:val="00ED55C4"/>
    <w:rsid w:val="00ED6098"/>
    <w:rsid w:val="00ED74C4"/>
    <w:rsid w:val="00ED79D7"/>
    <w:rsid w:val="00ED7AB3"/>
    <w:rsid w:val="00ED7D43"/>
    <w:rsid w:val="00EE24EC"/>
    <w:rsid w:val="00EE4F9C"/>
    <w:rsid w:val="00EE5125"/>
    <w:rsid w:val="00EE5194"/>
    <w:rsid w:val="00EE5720"/>
    <w:rsid w:val="00EE581C"/>
    <w:rsid w:val="00EE68F9"/>
    <w:rsid w:val="00EE6C42"/>
    <w:rsid w:val="00EE7266"/>
    <w:rsid w:val="00EF0465"/>
    <w:rsid w:val="00EF0F54"/>
    <w:rsid w:val="00EF384F"/>
    <w:rsid w:val="00EF4B7A"/>
    <w:rsid w:val="00EF4ED0"/>
    <w:rsid w:val="00F003CA"/>
    <w:rsid w:val="00F023CA"/>
    <w:rsid w:val="00F02B84"/>
    <w:rsid w:val="00F02D41"/>
    <w:rsid w:val="00F04CD7"/>
    <w:rsid w:val="00F05732"/>
    <w:rsid w:val="00F05B14"/>
    <w:rsid w:val="00F05CC8"/>
    <w:rsid w:val="00F05F2F"/>
    <w:rsid w:val="00F0631B"/>
    <w:rsid w:val="00F06760"/>
    <w:rsid w:val="00F07244"/>
    <w:rsid w:val="00F100AA"/>
    <w:rsid w:val="00F116F0"/>
    <w:rsid w:val="00F1383E"/>
    <w:rsid w:val="00F14897"/>
    <w:rsid w:val="00F15E24"/>
    <w:rsid w:val="00F16022"/>
    <w:rsid w:val="00F162A1"/>
    <w:rsid w:val="00F163B8"/>
    <w:rsid w:val="00F16EFA"/>
    <w:rsid w:val="00F17528"/>
    <w:rsid w:val="00F21CAB"/>
    <w:rsid w:val="00F21F02"/>
    <w:rsid w:val="00F22094"/>
    <w:rsid w:val="00F25761"/>
    <w:rsid w:val="00F27708"/>
    <w:rsid w:val="00F3017E"/>
    <w:rsid w:val="00F30530"/>
    <w:rsid w:val="00F30640"/>
    <w:rsid w:val="00F30850"/>
    <w:rsid w:val="00F31422"/>
    <w:rsid w:val="00F3147B"/>
    <w:rsid w:val="00F317DA"/>
    <w:rsid w:val="00F31B76"/>
    <w:rsid w:val="00F31E59"/>
    <w:rsid w:val="00F3252C"/>
    <w:rsid w:val="00F33335"/>
    <w:rsid w:val="00F33ACD"/>
    <w:rsid w:val="00F33B2C"/>
    <w:rsid w:val="00F33C7D"/>
    <w:rsid w:val="00F33CA9"/>
    <w:rsid w:val="00F33E5D"/>
    <w:rsid w:val="00F354EC"/>
    <w:rsid w:val="00F35864"/>
    <w:rsid w:val="00F35FEF"/>
    <w:rsid w:val="00F364FA"/>
    <w:rsid w:val="00F36564"/>
    <w:rsid w:val="00F36F1E"/>
    <w:rsid w:val="00F36F32"/>
    <w:rsid w:val="00F3791E"/>
    <w:rsid w:val="00F4031E"/>
    <w:rsid w:val="00F4118F"/>
    <w:rsid w:val="00F41844"/>
    <w:rsid w:val="00F42986"/>
    <w:rsid w:val="00F448E4"/>
    <w:rsid w:val="00F449E1"/>
    <w:rsid w:val="00F46A31"/>
    <w:rsid w:val="00F50A77"/>
    <w:rsid w:val="00F51504"/>
    <w:rsid w:val="00F522F9"/>
    <w:rsid w:val="00F52428"/>
    <w:rsid w:val="00F52CC2"/>
    <w:rsid w:val="00F53C5E"/>
    <w:rsid w:val="00F557A0"/>
    <w:rsid w:val="00F561FE"/>
    <w:rsid w:val="00F57E1B"/>
    <w:rsid w:val="00F57E27"/>
    <w:rsid w:val="00F60B4D"/>
    <w:rsid w:val="00F60C38"/>
    <w:rsid w:val="00F6148C"/>
    <w:rsid w:val="00F61795"/>
    <w:rsid w:val="00F62CBF"/>
    <w:rsid w:val="00F63A70"/>
    <w:rsid w:val="00F64657"/>
    <w:rsid w:val="00F64991"/>
    <w:rsid w:val="00F64D01"/>
    <w:rsid w:val="00F65B0E"/>
    <w:rsid w:val="00F65D9D"/>
    <w:rsid w:val="00F65E54"/>
    <w:rsid w:val="00F65E78"/>
    <w:rsid w:val="00F67464"/>
    <w:rsid w:val="00F67C34"/>
    <w:rsid w:val="00F70092"/>
    <w:rsid w:val="00F7083C"/>
    <w:rsid w:val="00F722AB"/>
    <w:rsid w:val="00F74044"/>
    <w:rsid w:val="00F8166B"/>
    <w:rsid w:val="00F81C81"/>
    <w:rsid w:val="00F82F4E"/>
    <w:rsid w:val="00F83734"/>
    <w:rsid w:val="00F840D9"/>
    <w:rsid w:val="00F84547"/>
    <w:rsid w:val="00F84F0E"/>
    <w:rsid w:val="00F84F33"/>
    <w:rsid w:val="00F864AB"/>
    <w:rsid w:val="00F875D8"/>
    <w:rsid w:val="00F87671"/>
    <w:rsid w:val="00F87B6C"/>
    <w:rsid w:val="00F90854"/>
    <w:rsid w:val="00F92F48"/>
    <w:rsid w:val="00F9358D"/>
    <w:rsid w:val="00F9373D"/>
    <w:rsid w:val="00F94C52"/>
    <w:rsid w:val="00F9635C"/>
    <w:rsid w:val="00FA1DDE"/>
    <w:rsid w:val="00FA4B62"/>
    <w:rsid w:val="00FA4CD0"/>
    <w:rsid w:val="00FA4E33"/>
    <w:rsid w:val="00FA53B6"/>
    <w:rsid w:val="00FA5854"/>
    <w:rsid w:val="00FA58C5"/>
    <w:rsid w:val="00FA6238"/>
    <w:rsid w:val="00FB1544"/>
    <w:rsid w:val="00FB183F"/>
    <w:rsid w:val="00FB1A5A"/>
    <w:rsid w:val="00FB2494"/>
    <w:rsid w:val="00FB25AB"/>
    <w:rsid w:val="00FB287E"/>
    <w:rsid w:val="00FB4109"/>
    <w:rsid w:val="00FB4B80"/>
    <w:rsid w:val="00FB4E47"/>
    <w:rsid w:val="00FB6328"/>
    <w:rsid w:val="00FB6772"/>
    <w:rsid w:val="00FC01AE"/>
    <w:rsid w:val="00FC08B7"/>
    <w:rsid w:val="00FC1218"/>
    <w:rsid w:val="00FC1239"/>
    <w:rsid w:val="00FC1545"/>
    <w:rsid w:val="00FC2080"/>
    <w:rsid w:val="00FC21B4"/>
    <w:rsid w:val="00FC2454"/>
    <w:rsid w:val="00FC388F"/>
    <w:rsid w:val="00FC4798"/>
    <w:rsid w:val="00FC4E3C"/>
    <w:rsid w:val="00FC6A97"/>
    <w:rsid w:val="00FC797E"/>
    <w:rsid w:val="00FD016D"/>
    <w:rsid w:val="00FD0532"/>
    <w:rsid w:val="00FD2B75"/>
    <w:rsid w:val="00FD3767"/>
    <w:rsid w:val="00FD37D7"/>
    <w:rsid w:val="00FD3EDD"/>
    <w:rsid w:val="00FD3FFC"/>
    <w:rsid w:val="00FD4B53"/>
    <w:rsid w:val="00FD5547"/>
    <w:rsid w:val="00FD5865"/>
    <w:rsid w:val="00FE061A"/>
    <w:rsid w:val="00FE0B01"/>
    <w:rsid w:val="00FE11D4"/>
    <w:rsid w:val="00FE17C2"/>
    <w:rsid w:val="00FE17F4"/>
    <w:rsid w:val="00FE31E6"/>
    <w:rsid w:val="00FE79BF"/>
    <w:rsid w:val="00FE7B5D"/>
    <w:rsid w:val="00FE7CAC"/>
    <w:rsid w:val="00FF0883"/>
    <w:rsid w:val="00FF120E"/>
    <w:rsid w:val="00FF2DD3"/>
    <w:rsid w:val="00FF2E8F"/>
    <w:rsid w:val="00FF47F4"/>
    <w:rsid w:val="00FF4E70"/>
    <w:rsid w:val="00FF5305"/>
    <w:rsid w:val="00FF540C"/>
    <w:rsid w:val="00FF6621"/>
    <w:rsid w:val="00FF7AC1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18F532"/>
  <w15:docId w15:val="{0AA92E59-757C-4E12-B8E0-6A3946B3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FE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E1AE3"/>
    <w:pPr>
      <w:keepNext/>
      <w:ind w:firstLine="720"/>
      <w:outlineLvl w:val="0"/>
    </w:pPr>
    <w:rPr>
      <w:b/>
      <w:color w:val="000000"/>
      <w:sz w:val="22"/>
      <w:szCs w:val="20"/>
    </w:rPr>
  </w:style>
  <w:style w:type="paragraph" w:styleId="2">
    <w:name w:val="heading 2"/>
    <w:basedOn w:val="a"/>
    <w:next w:val="a"/>
    <w:qFormat/>
    <w:rsid w:val="005E1AE3"/>
    <w:pPr>
      <w:keepNext/>
      <w:pageBreakBefore/>
      <w:tabs>
        <w:tab w:val="left" w:pos="310"/>
        <w:tab w:val="left" w:pos="8162"/>
        <w:tab w:val="left" w:pos="9151"/>
        <w:tab w:val="left" w:pos="10181"/>
      </w:tabs>
      <w:jc w:val="center"/>
      <w:outlineLvl w:val="1"/>
    </w:pPr>
    <w:rPr>
      <w:b/>
      <w:snapToGrid w:val="0"/>
      <w:color w:val="000000"/>
      <w:sz w:val="22"/>
    </w:rPr>
  </w:style>
  <w:style w:type="paragraph" w:styleId="3">
    <w:name w:val="heading 3"/>
    <w:basedOn w:val="a"/>
    <w:next w:val="a"/>
    <w:qFormat/>
    <w:rsid w:val="005E1AE3"/>
    <w:pPr>
      <w:keepNext/>
      <w:suppressAutoHyphens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5E1AE3"/>
    <w:pPr>
      <w:keepNext/>
      <w:ind w:left="110" w:right="88"/>
      <w:jc w:val="center"/>
      <w:outlineLvl w:val="3"/>
    </w:pPr>
    <w:rPr>
      <w:b/>
      <w:sz w:val="20"/>
      <w:szCs w:val="22"/>
    </w:rPr>
  </w:style>
  <w:style w:type="paragraph" w:styleId="5">
    <w:name w:val="heading 5"/>
    <w:basedOn w:val="a"/>
    <w:next w:val="a"/>
    <w:qFormat/>
    <w:rsid w:val="005E1AE3"/>
    <w:pPr>
      <w:keepNext/>
      <w:jc w:val="center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1AE3"/>
    <w:pPr>
      <w:tabs>
        <w:tab w:val="left" w:pos="7997"/>
        <w:tab w:val="left" w:pos="9286"/>
      </w:tabs>
      <w:jc w:val="both"/>
    </w:pPr>
    <w:rPr>
      <w:snapToGrid w:val="0"/>
      <w:color w:val="000000"/>
      <w:sz w:val="22"/>
      <w:szCs w:val="20"/>
    </w:rPr>
  </w:style>
  <w:style w:type="paragraph" w:customStyle="1" w:styleId="xl26">
    <w:name w:val="xl26"/>
    <w:basedOn w:val="a"/>
    <w:rsid w:val="005E1AE3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20">
    <w:name w:val="Body Text 2"/>
    <w:basedOn w:val="a"/>
    <w:rsid w:val="005E1AE3"/>
    <w:pPr>
      <w:suppressAutoHyphens/>
    </w:pPr>
    <w:rPr>
      <w:sz w:val="22"/>
      <w:szCs w:val="20"/>
    </w:rPr>
  </w:style>
  <w:style w:type="paragraph" w:styleId="a4">
    <w:name w:val="Body Text Indent"/>
    <w:basedOn w:val="a"/>
    <w:rsid w:val="005E1AE3"/>
    <w:pPr>
      <w:tabs>
        <w:tab w:val="left" w:pos="8505"/>
      </w:tabs>
      <w:ind w:left="8647" w:firstLine="713"/>
    </w:pPr>
    <w:rPr>
      <w:snapToGrid w:val="0"/>
      <w:color w:val="000000"/>
      <w:sz w:val="22"/>
      <w:szCs w:val="20"/>
    </w:rPr>
  </w:style>
  <w:style w:type="paragraph" w:styleId="30">
    <w:name w:val="Body Text Indent 3"/>
    <w:basedOn w:val="a"/>
    <w:rsid w:val="005E1AE3"/>
    <w:pPr>
      <w:suppressAutoHyphens/>
      <w:ind w:left="3436"/>
    </w:pPr>
    <w:rPr>
      <w:sz w:val="18"/>
      <w:szCs w:val="20"/>
    </w:rPr>
  </w:style>
  <w:style w:type="paragraph" w:customStyle="1" w:styleId="xl25">
    <w:name w:val="xl25"/>
    <w:basedOn w:val="a"/>
    <w:rsid w:val="005E1AE3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21">
    <w:name w:val="Основной текст 21"/>
    <w:basedOn w:val="a"/>
    <w:rsid w:val="005E1AE3"/>
    <w:pPr>
      <w:widowControl w:val="0"/>
      <w:ind w:firstLine="709"/>
      <w:jc w:val="both"/>
    </w:pPr>
    <w:rPr>
      <w:sz w:val="22"/>
      <w:szCs w:val="20"/>
    </w:rPr>
  </w:style>
  <w:style w:type="paragraph" w:styleId="a5">
    <w:name w:val="header"/>
    <w:basedOn w:val="a"/>
    <w:rsid w:val="005E1AE3"/>
    <w:pPr>
      <w:widowControl w:val="0"/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11">
    <w:name w:val="заголовок 1"/>
    <w:basedOn w:val="a"/>
    <w:next w:val="a"/>
    <w:rsid w:val="005E1AE3"/>
    <w:pPr>
      <w:keepNext/>
      <w:widowControl w:val="0"/>
      <w:ind w:firstLine="709"/>
      <w:jc w:val="both"/>
    </w:pPr>
    <w:rPr>
      <w:b/>
      <w:sz w:val="20"/>
      <w:szCs w:val="20"/>
    </w:rPr>
  </w:style>
  <w:style w:type="paragraph" w:styleId="a6">
    <w:name w:val="Plain Text"/>
    <w:basedOn w:val="a"/>
    <w:link w:val="a7"/>
    <w:uiPriority w:val="99"/>
    <w:rsid w:val="002F7B75"/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2F7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Cell">
    <w:name w:val="ConsCell"/>
    <w:rsid w:val="002F7B75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uiPriority w:val="99"/>
    <w:rsid w:val="00FA5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0A65C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A65CC"/>
    <w:rPr>
      <w:rFonts w:ascii="Tahoma" w:hAnsi="Tahoma" w:cs="Tahoma"/>
      <w:sz w:val="16"/>
      <w:szCs w:val="16"/>
    </w:rPr>
  </w:style>
  <w:style w:type="character" w:customStyle="1" w:styleId="a7">
    <w:name w:val="Текст Знак"/>
    <w:link w:val="a6"/>
    <w:uiPriority w:val="99"/>
    <w:rsid w:val="008F3F4A"/>
    <w:rPr>
      <w:rFonts w:ascii="Courier New" w:hAnsi="Courier New" w:cs="Courier New"/>
    </w:rPr>
  </w:style>
  <w:style w:type="paragraph" w:customStyle="1" w:styleId="12">
    <w:name w:val="Обычный1"/>
    <w:rsid w:val="008F3F4A"/>
    <w:rPr>
      <w:snapToGrid w:val="0"/>
    </w:rPr>
  </w:style>
  <w:style w:type="paragraph" w:styleId="aa">
    <w:name w:val="footer"/>
    <w:basedOn w:val="a"/>
    <w:link w:val="ab"/>
    <w:uiPriority w:val="99"/>
    <w:unhideWhenUsed/>
    <w:rsid w:val="008C68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6829"/>
    <w:rPr>
      <w:sz w:val="24"/>
      <w:szCs w:val="24"/>
    </w:rPr>
  </w:style>
  <w:style w:type="paragraph" w:customStyle="1" w:styleId="ConsPlusCell">
    <w:name w:val="ConsPlusCell"/>
    <w:uiPriority w:val="99"/>
    <w:rsid w:val="00093F3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BodyText21">
    <w:name w:val="Body Text 21"/>
    <w:basedOn w:val="a"/>
    <w:rsid w:val="007A6EF2"/>
    <w:pPr>
      <w:widowControl w:val="0"/>
      <w:ind w:firstLine="709"/>
      <w:jc w:val="both"/>
    </w:pPr>
    <w:rPr>
      <w:sz w:val="22"/>
      <w:szCs w:val="20"/>
    </w:rPr>
  </w:style>
  <w:style w:type="paragraph" w:customStyle="1" w:styleId="110">
    <w:name w:val="Обычный11"/>
    <w:rsid w:val="00A25437"/>
    <w:pPr>
      <w:widowControl w:val="0"/>
    </w:pPr>
  </w:style>
  <w:style w:type="paragraph" w:customStyle="1" w:styleId="balans1">
    <w:name w:val="balans1"/>
    <w:basedOn w:val="a"/>
    <w:next w:val="a"/>
    <w:rsid w:val="001005B9"/>
    <w:pPr>
      <w:pBdr>
        <w:bottom w:val="single" w:sz="2" w:space="0" w:color="auto"/>
        <w:between w:val="single" w:sz="2" w:space="0" w:color="auto"/>
      </w:pBdr>
      <w:tabs>
        <w:tab w:val="left" w:pos="397"/>
        <w:tab w:val="center" w:pos="3345"/>
        <w:tab w:val="center" w:pos="3969"/>
      </w:tabs>
      <w:autoSpaceDE w:val="0"/>
      <w:autoSpaceDN w:val="0"/>
      <w:spacing w:line="160" w:lineRule="atLeast"/>
      <w:ind w:left="57" w:right="57"/>
    </w:pPr>
    <w:rPr>
      <w:rFonts w:ascii="FranklinGothicBookC" w:hAnsi="FranklinGothicBookC" w:cs="FranklinGothicBookC"/>
      <w:spacing w:val="-15"/>
      <w:sz w:val="16"/>
      <w:szCs w:val="16"/>
    </w:rPr>
  </w:style>
  <w:style w:type="paragraph" w:customStyle="1" w:styleId="13">
    <w:name w:val="Без интервала1"/>
    <w:rsid w:val="00C64DFC"/>
    <w:pPr>
      <w:autoSpaceDE w:val="0"/>
      <w:autoSpaceDN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0744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263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c">
    <w:name w:val="Table Grid"/>
    <w:basedOn w:val="a1"/>
    <w:uiPriority w:val="59"/>
    <w:rsid w:val="00D7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4C5301"/>
    <w:rPr>
      <w:b/>
      <w:bCs/>
    </w:rPr>
  </w:style>
  <w:style w:type="character" w:styleId="ae">
    <w:name w:val="Hyperlink"/>
    <w:basedOn w:val="a0"/>
    <w:uiPriority w:val="99"/>
    <w:semiHidden/>
    <w:unhideWhenUsed/>
    <w:rsid w:val="004C5301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A336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A336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A3363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A336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A3363"/>
    <w:rPr>
      <w:b/>
      <w:bCs/>
    </w:rPr>
  </w:style>
  <w:style w:type="paragraph" w:styleId="af4">
    <w:name w:val="Revision"/>
    <w:hidden/>
    <w:uiPriority w:val="99"/>
    <w:semiHidden/>
    <w:rsid w:val="004B725C"/>
    <w:rPr>
      <w:sz w:val="24"/>
      <w:szCs w:val="24"/>
    </w:rPr>
  </w:style>
  <w:style w:type="character" w:customStyle="1" w:styleId="af5">
    <w:name w:val="Цветовое выделение"/>
    <w:uiPriority w:val="99"/>
    <w:rsid w:val="003B65CA"/>
    <w:rPr>
      <w:b/>
      <w:bCs/>
      <w:color w:val="26282F"/>
    </w:rPr>
  </w:style>
  <w:style w:type="character" w:customStyle="1" w:styleId="af6">
    <w:name w:val="Гипертекстовая ссылка"/>
    <w:basedOn w:val="af5"/>
    <w:uiPriority w:val="99"/>
    <w:rsid w:val="003B65C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3B65CA"/>
    <w:rPr>
      <w:b/>
      <w:color w:val="000000"/>
      <w:sz w:val="22"/>
    </w:rPr>
  </w:style>
  <w:style w:type="paragraph" w:customStyle="1" w:styleId="af7">
    <w:name w:val="Нормальный (таблица)"/>
    <w:basedOn w:val="a"/>
    <w:next w:val="a"/>
    <w:uiPriority w:val="99"/>
    <w:rsid w:val="003B65C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8">
    <w:name w:val="Таблицы (моноширинный)"/>
    <w:basedOn w:val="a"/>
    <w:next w:val="a"/>
    <w:uiPriority w:val="99"/>
    <w:rsid w:val="003B65C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9">
    <w:name w:val="Прижатый влево"/>
    <w:basedOn w:val="a"/>
    <w:next w:val="a"/>
    <w:uiPriority w:val="99"/>
    <w:rsid w:val="003B65CA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a">
    <w:name w:val="Цветовое выделение для Текст"/>
    <w:uiPriority w:val="99"/>
    <w:rsid w:val="003B65CA"/>
    <w:rPr>
      <w:rFonts w:ascii="Times New Roman CYR" w:hAnsi="Times New Roman CYR" w:cs="Times New Roman CYR"/>
    </w:rPr>
  </w:style>
  <w:style w:type="paragraph" w:styleId="afb">
    <w:name w:val="List Paragraph"/>
    <w:basedOn w:val="a"/>
    <w:uiPriority w:val="34"/>
    <w:qFormat/>
    <w:rsid w:val="00F87B6C"/>
    <w:pPr>
      <w:ind w:left="720"/>
      <w:contextualSpacing/>
    </w:pPr>
  </w:style>
  <w:style w:type="paragraph" w:styleId="afc">
    <w:name w:val="Normal (Web)"/>
    <w:basedOn w:val="a"/>
    <w:uiPriority w:val="99"/>
    <w:semiHidden/>
    <w:unhideWhenUsed/>
    <w:rsid w:val="004D554F"/>
    <w:pPr>
      <w:spacing w:before="100" w:beforeAutospacing="1" w:after="100" w:afterAutospacing="1"/>
    </w:pPr>
  </w:style>
  <w:style w:type="character" w:styleId="afd">
    <w:name w:val="FollowedHyperlink"/>
    <w:basedOn w:val="a0"/>
    <w:uiPriority w:val="99"/>
    <w:semiHidden/>
    <w:unhideWhenUsed/>
    <w:rsid w:val="005D2512"/>
    <w:rPr>
      <w:color w:val="800080"/>
      <w:u w:val="single"/>
    </w:rPr>
  </w:style>
  <w:style w:type="paragraph" w:customStyle="1" w:styleId="msonormal0">
    <w:name w:val="msonormal"/>
    <w:basedOn w:val="a"/>
    <w:rsid w:val="005D2512"/>
    <w:pPr>
      <w:spacing w:before="100" w:beforeAutospacing="1" w:after="100" w:afterAutospacing="1"/>
    </w:pPr>
  </w:style>
  <w:style w:type="paragraph" w:customStyle="1" w:styleId="xl63">
    <w:name w:val="xl63"/>
    <w:basedOn w:val="a"/>
    <w:rsid w:val="005D2512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5D2512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5">
    <w:name w:val="xl65"/>
    <w:basedOn w:val="a"/>
    <w:rsid w:val="005D251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D2512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5D2512"/>
    <w:pPr>
      <w:spacing w:before="100" w:beforeAutospacing="1" w:after="100" w:afterAutospacing="1"/>
    </w:pPr>
    <w:rPr>
      <w:sz w:val="22"/>
      <w:szCs w:val="22"/>
    </w:rPr>
  </w:style>
  <w:style w:type="paragraph" w:customStyle="1" w:styleId="xl68">
    <w:name w:val="xl68"/>
    <w:basedOn w:val="a"/>
    <w:rsid w:val="005D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5D251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5D25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5D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5D2512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5D25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5D2512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5D2512"/>
    <w:pPr>
      <w:spacing w:before="100" w:beforeAutospacing="1" w:after="100" w:afterAutospacing="1"/>
    </w:pPr>
  </w:style>
  <w:style w:type="paragraph" w:customStyle="1" w:styleId="xl76">
    <w:name w:val="xl76"/>
    <w:basedOn w:val="a"/>
    <w:rsid w:val="005D2512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5D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5D2512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5D25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5D2512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D2512"/>
    <w:pPr>
      <w:spacing w:before="100" w:beforeAutospacing="1" w:after="100" w:afterAutospacing="1"/>
    </w:pPr>
  </w:style>
  <w:style w:type="paragraph" w:customStyle="1" w:styleId="xl82">
    <w:name w:val="xl82"/>
    <w:basedOn w:val="a"/>
    <w:rsid w:val="005D2512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5D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D251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5D25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5D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5D2512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8">
    <w:name w:val="xl88"/>
    <w:basedOn w:val="a"/>
    <w:rsid w:val="005D25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9">
    <w:name w:val="xl89"/>
    <w:basedOn w:val="a"/>
    <w:rsid w:val="005D2512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0">
    <w:name w:val="xl90"/>
    <w:basedOn w:val="a"/>
    <w:rsid w:val="005D2512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1">
    <w:name w:val="xl91"/>
    <w:basedOn w:val="a"/>
    <w:rsid w:val="005D2512"/>
    <w:pPr>
      <w:pBdr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5D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5D2512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4">
    <w:name w:val="xl94"/>
    <w:basedOn w:val="a"/>
    <w:rsid w:val="005D25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5">
    <w:name w:val="xl95"/>
    <w:basedOn w:val="a"/>
    <w:rsid w:val="005D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6">
    <w:name w:val="xl96"/>
    <w:basedOn w:val="a"/>
    <w:rsid w:val="005D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5D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8">
    <w:name w:val="xl98"/>
    <w:basedOn w:val="a"/>
    <w:rsid w:val="005D25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9">
    <w:name w:val="xl99"/>
    <w:basedOn w:val="a"/>
    <w:rsid w:val="005D25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0">
    <w:name w:val="xl100"/>
    <w:basedOn w:val="a"/>
    <w:rsid w:val="005D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5D251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5D25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5D251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5D2512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5D251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5D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5D251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5D25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5D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5D25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5D25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5D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5D251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5D2512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5D251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5D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5D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5D251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5D25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5D251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5D25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5D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5D251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5D2512"/>
    <w:pP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5D251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5D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5D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D251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D25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5D25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5D25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"/>
    <w:rsid w:val="005D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5D251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5D25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s1">
    <w:name w:val="s_1"/>
    <w:basedOn w:val="a"/>
    <w:rsid w:val="00E23238"/>
    <w:pPr>
      <w:spacing w:before="100" w:beforeAutospacing="1" w:after="100" w:afterAutospacing="1"/>
    </w:pPr>
  </w:style>
  <w:style w:type="character" w:customStyle="1" w:styleId="entry">
    <w:name w:val="entry"/>
    <w:basedOn w:val="a0"/>
    <w:rsid w:val="00E23238"/>
  </w:style>
  <w:style w:type="paragraph" w:customStyle="1" w:styleId="s16">
    <w:name w:val="s_16"/>
    <w:basedOn w:val="a"/>
    <w:rsid w:val="00E23238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E23238"/>
    <w:pPr>
      <w:spacing w:before="100" w:beforeAutospacing="1" w:after="100" w:afterAutospacing="1"/>
    </w:pPr>
  </w:style>
  <w:style w:type="character" w:styleId="afe">
    <w:name w:val="Emphasis"/>
    <w:basedOn w:val="a0"/>
    <w:uiPriority w:val="20"/>
    <w:qFormat/>
    <w:rsid w:val="00BE7B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0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6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4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2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1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7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4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3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70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6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5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7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BF2A5-9D73-41F0-8368-9A747118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2908</TotalTime>
  <Pages>23</Pages>
  <Words>6048</Words>
  <Characters>34478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БАЛАНС</vt:lpstr>
    </vt:vector>
  </TitlesOfParts>
  <Company>UBA</Company>
  <LinksUpToDate>false</LinksUpToDate>
  <CharactersWithSpaces>40446</CharactersWithSpaces>
  <SharedDoc>false</SharedDoc>
  <HLinks>
    <vt:vector size="294" baseType="variant">
      <vt:variant>
        <vt:i4>5308418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Par41511</vt:lpwstr>
      </vt:variant>
      <vt:variant>
        <vt:i4>5636099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Par41506</vt:lpwstr>
      </vt:variant>
      <vt:variant>
        <vt:i4>5308419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Par41501</vt:lpwstr>
      </vt:variant>
      <vt:variant>
        <vt:i4>5767179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Par41489</vt:lpwstr>
      </vt:variant>
      <vt:variant>
        <vt:i4>5570571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Par41484</vt:lpwstr>
      </vt:variant>
      <vt:variant>
        <vt:i4>5373957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Par41463</vt:lpwstr>
      </vt:variant>
      <vt:variant>
        <vt:i4>5832710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Par41458</vt:lpwstr>
      </vt:variant>
      <vt:variant>
        <vt:i4>5636096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Par41437</vt:lpwstr>
      </vt:variant>
      <vt:variant>
        <vt:i4>5242881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Par41421</vt:lpwstr>
      </vt:variant>
      <vt:variant>
        <vt:i4>5570566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Par40242</vt:lpwstr>
      </vt:variant>
      <vt:variant>
        <vt:i4>6225932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Par39974</vt:lpwstr>
      </vt:variant>
      <vt:variant>
        <vt:i4>6029325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Par39967</vt:lpwstr>
      </vt:variant>
      <vt:variant>
        <vt:i4>6160397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Par39965</vt:lpwstr>
      </vt:variant>
      <vt:variant>
        <vt:i4>5832717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Par39368</vt:lpwstr>
      </vt:variant>
      <vt:variant>
        <vt:i4>5439496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Par39332</vt:lpwstr>
      </vt:variant>
      <vt:variant>
        <vt:i4>5242893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Par39361</vt:lpwstr>
      </vt:variant>
      <vt:variant>
        <vt:i4>5570572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Par39176</vt:lpwstr>
      </vt:variant>
      <vt:variant>
        <vt:i4>5570574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Par39354</vt:lpwstr>
      </vt:variant>
      <vt:variant>
        <vt:i4>5636106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Par39014</vt:lpwstr>
      </vt:variant>
      <vt:variant>
        <vt:i4>5570569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Par39324</vt:lpwstr>
      </vt:variant>
      <vt:variant>
        <vt:i4>5570572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Par39176</vt:lpwstr>
      </vt:variant>
      <vt:variant>
        <vt:i4>5701642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Par39316</vt:lpwstr>
      </vt:variant>
      <vt:variant>
        <vt:i4>5308425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Par39221</vt:lpwstr>
      </vt:variant>
      <vt:variant>
        <vt:i4>5767182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Par39258</vt:lpwstr>
      </vt:variant>
      <vt:variant>
        <vt:i4>5242888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Par39230</vt:lpwstr>
      </vt:variant>
      <vt:variant>
        <vt:i4>5505034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Par39214</vt:lpwstr>
      </vt:variant>
      <vt:variant>
        <vt:i4>5898242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Par39199</vt:lpwstr>
      </vt:variant>
      <vt:variant>
        <vt:i4>5308418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Par39192</vt:lpwstr>
      </vt:variant>
      <vt:variant>
        <vt:i4>5636099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Par39185</vt:lpwstr>
      </vt:variant>
      <vt:variant>
        <vt:i4>5898253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Par39169</vt:lpwstr>
      </vt:variant>
      <vt:variant>
        <vt:i4>5636106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Par39014</vt:lpwstr>
      </vt:variant>
      <vt:variant>
        <vt:i4>5373965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Par39161</vt:lpwstr>
      </vt:variant>
      <vt:variant>
        <vt:i4>5505037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Par39066</vt:lpwstr>
      </vt:variant>
      <vt:variant>
        <vt:i4>5701646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Par39154</vt:lpwstr>
      </vt:variant>
      <vt:variant>
        <vt:i4>5701644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Par39075</vt:lpwstr>
      </vt:variant>
      <vt:variant>
        <vt:i4>5439502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Par39051</vt:lpwstr>
      </vt:variant>
      <vt:variant>
        <vt:i4>5636111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Par39044</vt:lpwstr>
      </vt:variant>
      <vt:variant>
        <vt:i4>5308425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Par39023</vt:lpwstr>
      </vt:variant>
      <vt:variant>
        <vt:i4>5505035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Par39006</vt:lpwstr>
      </vt:variant>
      <vt:variant>
        <vt:i4>5963790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Par38841</vt:lpwstr>
      </vt:variant>
      <vt:variant>
        <vt:i4>5373955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Par38999</vt:lpwstr>
      </vt:variant>
      <vt:variant>
        <vt:i4>6225922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Par38984</vt:lpwstr>
      </vt:variant>
      <vt:variant>
        <vt:i4>6160399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Par38955</vt:lpwstr>
      </vt:variant>
      <vt:variant>
        <vt:i4>5898255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Par38850</vt:lpwstr>
      </vt:variant>
      <vt:variant>
        <vt:i4>6160393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Par38834</vt:lpwstr>
      </vt:variant>
      <vt:variant>
        <vt:i4>6094856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Par38827</vt:lpwstr>
      </vt:variant>
      <vt:variant>
        <vt:i4>5898248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Par38820</vt:lpwstr>
      </vt:variant>
      <vt:variant>
        <vt:i4>6029315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Par38799</vt:lpwstr>
      </vt:variant>
      <vt:variant>
        <vt:i4>6094861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Par38778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БАЛАНС</dc:title>
  <dc:creator>bka</dc:creator>
  <cp:lastModifiedBy>Danilova Svetlana</cp:lastModifiedBy>
  <cp:revision>81</cp:revision>
  <cp:lastPrinted>2024-10-23T13:40:00Z</cp:lastPrinted>
  <dcterms:created xsi:type="dcterms:W3CDTF">2023-02-21T10:17:00Z</dcterms:created>
  <dcterms:modified xsi:type="dcterms:W3CDTF">2025-03-13T08:34:00Z</dcterms:modified>
</cp:coreProperties>
</file>